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3207C" w14:textId="77777777" w:rsidR="00FF4551" w:rsidRDefault="00000000">
      <w:pPr>
        <w:jc w:val="center"/>
        <w:rPr>
          <w:rFonts w:ascii="Utopia" w:hAnsi="Utopia" w:cs="Utopia"/>
          <w:b/>
          <w:sz w:val="36"/>
          <w:szCs w:val="36"/>
          <w:lang w:val="nl-BE"/>
        </w:rPr>
      </w:pPr>
      <w:r>
        <w:rPr>
          <w:rFonts w:ascii="Utopia" w:hAnsi="Utopia" w:cs="Utopia"/>
          <w:b/>
          <w:sz w:val="36"/>
          <w:szCs w:val="36"/>
          <w:lang w:val="nl-BE"/>
        </w:rPr>
        <w:t xml:space="preserve">Modalitäten BK </w:t>
      </w:r>
      <w:r w:rsidR="00F82A5B">
        <w:rPr>
          <w:rFonts w:ascii="Utopia" w:hAnsi="Utopia" w:cs="Utopia"/>
          <w:b/>
          <w:sz w:val="36"/>
          <w:szCs w:val="36"/>
          <w:lang w:val="nl-BE"/>
        </w:rPr>
        <w:t>2024 in Lier</w:t>
      </w:r>
    </w:p>
    <w:p w14:paraId="35220944" w14:textId="77777777" w:rsidR="00F82A5B" w:rsidRDefault="00F82A5B">
      <w:pPr>
        <w:jc w:val="both"/>
        <w:rPr>
          <w:rFonts w:ascii="Utopia" w:hAnsi="Utopia" w:cs="Utopia"/>
          <w:b/>
          <w:sz w:val="36"/>
          <w:szCs w:val="36"/>
          <w:lang w:val="nl-BE"/>
        </w:rPr>
      </w:pPr>
    </w:p>
    <w:p w14:paraId="75CA55D5" w14:textId="77777777" w:rsidR="00A34217" w:rsidRDefault="00A34217" w:rsidP="00F82A5B">
      <w:pPr>
        <w:pStyle w:val="ListParagraph"/>
        <w:ind w:left="360"/>
        <w:rPr>
          <w:rFonts w:ascii="Arial" w:hAnsi="Arial"/>
          <w:sz w:val="24"/>
          <w:szCs w:val="24"/>
        </w:rPr>
      </w:pPr>
    </w:p>
    <w:p w14:paraId="6E4BCE4D" w14:textId="77777777" w:rsidR="00FF4551" w:rsidRDefault="00000000">
      <w:pPr>
        <w:pStyle w:val="ListParagraph"/>
        <w:numPr>
          <w:ilvl w:val="0"/>
          <w:numId w:val="4"/>
        </w:numPr>
        <w:rPr>
          <w:rFonts w:ascii="Arial" w:hAnsi="Arial"/>
          <w:b/>
          <w:bCs/>
          <w:sz w:val="24"/>
          <w:szCs w:val="24"/>
          <w:u w:val="single"/>
        </w:rPr>
      </w:pPr>
      <w:r>
        <w:rPr>
          <w:rFonts w:ascii="Arial" w:hAnsi="Arial"/>
          <w:b/>
          <w:bCs/>
          <w:sz w:val="24"/>
          <w:szCs w:val="24"/>
          <w:u w:val="single"/>
        </w:rPr>
        <w:t>Allgemeine Informationen:</w:t>
      </w:r>
    </w:p>
    <w:p w14:paraId="6D365ED3" w14:textId="77777777" w:rsidR="00A34217" w:rsidRDefault="00A34217" w:rsidP="00A34217">
      <w:pPr>
        <w:pStyle w:val="ListParagraph"/>
        <w:ind w:left="1440"/>
        <w:rPr>
          <w:rFonts w:ascii="Arial" w:hAnsi="Arial"/>
          <w:sz w:val="24"/>
          <w:szCs w:val="24"/>
        </w:rPr>
      </w:pPr>
    </w:p>
    <w:p w14:paraId="59E0B26C" w14:textId="77777777" w:rsidR="00FF4551" w:rsidRDefault="00F82A5B">
      <w:pPr>
        <w:pStyle w:val="ListParagraph"/>
        <w:numPr>
          <w:ilvl w:val="1"/>
          <w:numId w:val="4"/>
        </w:numPr>
        <w:rPr>
          <w:rFonts w:ascii="Arial" w:hAnsi="Arial"/>
          <w:sz w:val="24"/>
          <w:szCs w:val="24"/>
        </w:rPr>
      </w:pPr>
      <w:bookmarkStart w:id="0" w:name="_Hlk161561617"/>
      <w:r w:rsidRPr="00A34217">
        <w:rPr>
          <w:rFonts w:ascii="Arial" w:hAnsi="Arial"/>
          <w:sz w:val="24"/>
          <w:szCs w:val="24"/>
          <w:u w:val="single"/>
        </w:rPr>
        <w:t>Daten</w:t>
      </w:r>
      <w:bookmarkEnd w:id="0"/>
      <w:r w:rsidRPr="00A34217">
        <w:rPr>
          <w:rFonts w:ascii="Arial" w:hAnsi="Arial"/>
          <w:sz w:val="24"/>
          <w:szCs w:val="24"/>
        </w:rPr>
        <w:t xml:space="preserve"> : von Samstag 6 Juli bis Sonntag 14 Juli </w:t>
      </w:r>
      <w:r>
        <w:rPr>
          <w:rFonts w:ascii="Arial" w:hAnsi="Arial"/>
          <w:sz w:val="24"/>
          <w:szCs w:val="24"/>
        </w:rPr>
        <w:t>2024</w:t>
      </w:r>
    </w:p>
    <w:p w14:paraId="1C29B71F" w14:textId="77777777" w:rsidR="00FF4551" w:rsidRDefault="00000000">
      <w:pPr>
        <w:pStyle w:val="ListParagraph"/>
        <w:numPr>
          <w:ilvl w:val="1"/>
          <w:numId w:val="4"/>
        </w:numPr>
        <w:rPr>
          <w:rFonts w:ascii="Arial" w:hAnsi="Arial"/>
          <w:sz w:val="24"/>
          <w:szCs w:val="24"/>
        </w:rPr>
      </w:pPr>
      <w:r w:rsidRPr="00A34217">
        <w:rPr>
          <w:rFonts w:ascii="Arial" w:hAnsi="Arial"/>
          <w:sz w:val="24"/>
          <w:szCs w:val="24"/>
          <w:u w:val="single"/>
        </w:rPr>
        <w:t>Spielort:</w:t>
      </w:r>
      <w:r>
        <w:rPr>
          <w:rFonts w:ascii="Arial" w:hAnsi="Arial"/>
          <w:sz w:val="24"/>
          <w:szCs w:val="24"/>
        </w:rPr>
        <w:t xml:space="preserve"> St. Gummarus College, Kanunnik Davidlaan 10, 2500 Lier.</w:t>
      </w:r>
    </w:p>
    <w:p w14:paraId="0762EA98" w14:textId="77777777" w:rsidR="00FF4551" w:rsidRDefault="00000000">
      <w:pPr>
        <w:pStyle w:val="ListParagraph"/>
        <w:numPr>
          <w:ilvl w:val="1"/>
          <w:numId w:val="4"/>
        </w:numPr>
        <w:rPr>
          <w:rFonts w:ascii="Arial" w:hAnsi="Arial"/>
          <w:sz w:val="24"/>
          <w:szCs w:val="24"/>
        </w:rPr>
      </w:pPr>
      <w:r w:rsidRPr="00A34217">
        <w:rPr>
          <w:rFonts w:ascii="Arial" w:hAnsi="Arial"/>
          <w:sz w:val="24"/>
          <w:szCs w:val="24"/>
          <w:u w:val="single"/>
        </w:rPr>
        <w:t>Spielbeginn</w:t>
      </w:r>
      <w:r w:rsidR="00A34217" w:rsidRPr="00A34217">
        <w:rPr>
          <w:rFonts w:ascii="Arial" w:hAnsi="Arial"/>
          <w:sz w:val="24"/>
          <w:szCs w:val="24"/>
          <w:u w:val="single"/>
        </w:rPr>
        <w:t xml:space="preserve">: </w:t>
      </w:r>
      <w:r w:rsidR="00A34217">
        <w:rPr>
          <w:rFonts w:ascii="Arial" w:hAnsi="Arial"/>
          <w:sz w:val="24"/>
          <w:szCs w:val="24"/>
        </w:rPr>
        <w:t xml:space="preserve">Jeden Tag </w:t>
      </w:r>
      <w:r w:rsidRPr="00A34217">
        <w:rPr>
          <w:rFonts w:ascii="Arial" w:hAnsi="Arial"/>
          <w:sz w:val="24"/>
          <w:szCs w:val="24"/>
        </w:rPr>
        <w:t>um 14 Uhr, außer beim letzten Spiel, das um 10 Uhr beginnt.</w:t>
      </w:r>
    </w:p>
    <w:p w14:paraId="78CE83E2" w14:textId="77777777" w:rsidR="00A34217" w:rsidRDefault="00A34217" w:rsidP="00A34217">
      <w:pPr>
        <w:pStyle w:val="ListParagraph"/>
        <w:ind w:left="1440"/>
        <w:rPr>
          <w:rFonts w:ascii="Arial" w:hAnsi="Arial"/>
          <w:sz w:val="24"/>
          <w:szCs w:val="24"/>
          <w:u w:val="single"/>
        </w:rPr>
      </w:pPr>
    </w:p>
    <w:p w14:paraId="25A67DEC" w14:textId="77777777" w:rsidR="00FF4551" w:rsidRDefault="00000000">
      <w:pPr>
        <w:pStyle w:val="ListParagraph"/>
        <w:numPr>
          <w:ilvl w:val="0"/>
          <w:numId w:val="4"/>
        </w:numPr>
        <w:rPr>
          <w:rFonts w:ascii="Arial" w:hAnsi="Arial"/>
          <w:b/>
          <w:bCs/>
          <w:sz w:val="24"/>
          <w:szCs w:val="24"/>
          <w:u w:val="single"/>
        </w:rPr>
      </w:pPr>
      <w:r>
        <w:rPr>
          <w:rFonts w:ascii="Arial" w:hAnsi="Arial"/>
          <w:b/>
          <w:bCs/>
          <w:sz w:val="24"/>
          <w:szCs w:val="24"/>
          <w:u w:val="single"/>
        </w:rPr>
        <w:t>Modalitäten des Abonnements:</w:t>
      </w:r>
    </w:p>
    <w:p w14:paraId="7F399422" w14:textId="77777777" w:rsidR="00A34217" w:rsidRDefault="00A34217" w:rsidP="00A34217">
      <w:pPr>
        <w:pStyle w:val="ListParagraph"/>
        <w:ind w:left="0"/>
        <w:rPr>
          <w:rFonts w:ascii="Arial" w:hAnsi="Arial"/>
          <w:sz w:val="24"/>
          <w:szCs w:val="24"/>
        </w:rPr>
      </w:pPr>
    </w:p>
    <w:p w14:paraId="5EF4CE8A" w14:textId="77777777" w:rsidR="00FF4551" w:rsidRDefault="00000000">
      <w:pPr>
        <w:pStyle w:val="ListParagraph"/>
        <w:numPr>
          <w:ilvl w:val="1"/>
          <w:numId w:val="4"/>
        </w:numPr>
        <w:rPr>
          <w:rFonts w:ascii="Arial" w:hAnsi="Arial"/>
          <w:sz w:val="24"/>
          <w:szCs w:val="24"/>
        </w:rPr>
      </w:pPr>
      <w:r>
        <w:rPr>
          <w:rFonts w:ascii="Arial" w:hAnsi="Arial"/>
          <w:sz w:val="24"/>
          <w:szCs w:val="24"/>
        </w:rPr>
        <w:t xml:space="preserve">Bis zum 24. Juni kann man sich über die Website voranmelden und 35 Euro bezahlen.  </w:t>
      </w:r>
      <w:r w:rsidRPr="00F2393B">
        <w:rPr>
          <w:rFonts w:ascii="Arial" w:hAnsi="Arial"/>
          <w:sz w:val="24"/>
          <w:szCs w:val="24"/>
        </w:rPr>
        <w:t xml:space="preserve">Anmeldungen </w:t>
      </w:r>
      <w:r w:rsidR="008E7F06" w:rsidRPr="00F2393B">
        <w:rPr>
          <w:rFonts w:ascii="Arial" w:hAnsi="Arial"/>
          <w:sz w:val="24"/>
          <w:szCs w:val="24"/>
        </w:rPr>
        <w:t xml:space="preserve">und Zahlungen </w:t>
      </w:r>
      <w:r w:rsidRPr="00F2393B">
        <w:rPr>
          <w:rFonts w:ascii="Arial" w:hAnsi="Arial"/>
          <w:sz w:val="24"/>
          <w:szCs w:val="24"/>
        </w:rPr>
        <w:t xml:space="preserve">nach dem </w:t>
      </w:r>
      <w:r>
        <w:rPr>
          <w:rFonts w:ascii="Arial" w:hAnsi="Arial"/>
          <w:sz w:val="24"/>
          <w:szCs w:val="24"/>
        </w:rPr>
        <w:t xml:space="preserve">24. Juni (und vor Ort am ersten Spieltag) sind nur möglich, wenn genügend Platz vorhanden ist, und kosten </w:t>
      </w:r>
      <w:r w:rsidR="00646141">
        <w:rPr>
          <w:rFonts w:ascii="Arial" w:hAnsi="Arial"/>
          <w:sz w:val="24"/>
          <w:szCs w:val="24"/>
        </w:rPr>
        <w:t>50 Euro</w:t>
      </w:r>
      <w:r>
        <w:rPr>
          <w:rFonts w:ascii="Arial" w:hAnsi="Arial"/>
          <w:sz w:val="24"/>
          <w:szCs w:val="24"/>
        </w:rPr>
        <w:t>. Anmeldungen vor Ort können nur in bar vorgenommen werden.</w:t>
      </w:r>
    </w:p>
    <w:p w14:paraId="70A47D70" w14:textId="77777777" w:rsidR="00FF4551" w:rsidRDefault="00000000">
      <w:pPr>
        <w:pStyle w:val="ListParagraph"/>
        <w:numPr>
          <w:ilvl w:val="1"/>
          <w:numId w:val="4"/>
        </w:numPr>
        <w:rPr>
          <w:rFonts w:ascii="Arial" w:hAnsi="Arial"/>
          <w:sz w:val="24"/>
          <w:szCs w:val="24"/>
        </w:rPr>
      </w:pPr>
      <w:r w:rsidRPr="002A0B1A">
        <w:rPr>
          <w:rFonts w:ascii="Arial" w:hAnsi="Arial" w:cs="Utopia"/>
          <w:b/>
          <w:sz w:val="24"/>
          <w:szCs w:val="24"/>
        </w:rPr>
        <w:t xml:space="preserve">Registrierung und Anmeldung am ersten Tag: </w:t>
      </w:r>
      <w:r w:rsidRPr="002A0B1A">
        <w:rPr>
          <w:rFonts w:ascii="Arial" w:hAnsi="Arial" w:cs="Utopia"/>
          <w:sz w:val="24"/>
          <w:szCs w:val="24"/>
        </w:rPr>
        <w:t xml:space="preserve">Jeder vorregistrierte Spieler muss sich </w:t>
      </w:r>
      <w:r w:rsidRPr="002A0B1A">
        <w:rPr>
          <w:rFonts w:ascii="Arial" w:hAnsi="Arial" w:cs="Utopia"/>
          <w:sz w:val="24"/>
          <w:szCs w:val="24"/>
          <w:u w:val="single"/>
        </w:rPr>
        <w:t xml:space="preserve">bis 13.00 Uhr </w:t>
      </w:r>
      <w:r w:rsidRPr="002A0B1A">
        <w:rPr>
          <w:rFonts w:ascii="Arial" w:hAnsi="Arial" w:cs="Utopia"/>
          <w:sz w:val="24"/>
          <w:szCs w:val="24"/>
        </w:rPr>
        <w:t xml:space="preserve">im Spielsaal anmelden </w:t>
      </w:r>
      <w:r w:rsidRPr="002A0B1A">
        <w:rPr>
          <w:rFonts w:ascii="Arial" w:hAnsi="Arial" w:cs="Utopia"/>
          <w:sz w:val="24"/>
          <w:szCs w:val="24"/>
          <w:u w:val="single"/>
        </w:rPr>
        <w:t xml:space="preserve">(kann auch </w:t>
      </w:r>
      <w:r w:rsidR="008E7F06" w:rsidRPr="00F2393B">
        <w:rPr>
          <w:rFonts w:ascii="Arial" w:hAnsi="Arial" w:cs="Utopia"/>
          <w:sz w:val="24"/>
          <w:szCs w:val="24"/>
          <w:u w:val="single"/>
        </w:rPr>
        <w:t>per Whatsapp erfolgen</w:t>
      </w:r>
      <w:r w:rsidRPr="00F2393B">
        <w:rPr>
          <w:rFonts w:ascii="Arial" w:hAnsi="Arial" w:cs="Utopia"/>
          <w:sz w:val="24"/>
          <w:szCs w:val="24"/>
          <w:u w:val="single"/>
        </w:rPr>
        <w:t>)</w:t>
      </w:r>
      <w:r w:rsidRPr="00F2393B">
        <w:rPr>
          <w:rFonts w:ascii="Arial" w:hAnsi="Arial" w:cs="Utopia"/>
          <w:sz w:val="24"/>
          <w:szCs w:val="24"/>
        </w:rPr>
        <w:t xml:space="preserve">. </w:t>
      </w:r>
      <w:r w:rsidRPr="002A0B1A">
        <w:rPr>
          <w:rFonts w:ascii="Arial" w:hAnsi="Arial" w:cs="Utopia"/>
          <w:sz w:val="24"/>
          <w:szCs w:val="24"/>
        </w:rPr>
        <w:t xml:space="preserve">Vor-Ort-Registrierung von nicht-vorangemeldeten Spielern ist nur </w:t>
      </w:r>
      <w:r w:rsidRPr="002A0B1A">
        <w:rPr>
          <w:rFonts w:ascii="Arial" w:hAnsi="Arial" w:cs="Utopia"/>
          <w:sz w:val="24"/>
          <w:szCs w:val="24"/>
          <w:u w:val="single"/>
        </w:rPr>
        <w:t xml:space="preserve">bis 12.00 Uhr </w:t>
      </w:r>
      <w:r w:rsidRPr="002A0B1A">
        <w:rPr>
          <w:rFonts w:ascii="Arial" w:hAnsi="Arial" w:cs="Utopia"/>
          <w:sz w:val="24"/>
          <w:szCs w:val="24"/>
        </w:rPr>
        <w:t>möglich.</w:t>
      </w:r>
    </w:p>
    <w:p w14:paraId="716D34CF" w14:textId="77777777" w:rsidR="00FF4551" w:rsidRDefault="00000000">
      <w:pPr>
        <w:pStyle w:val="ListParagraph"/>
        <w:numPr>
          <w:ilvl w:val="1"/>
          <w:numId w:val="4"/>
        </w:numPr>
        <w:rPr>
          <w:rFonts w:ascii="Arial" w:hAnsi="Arial"/>
          <w:sz w:val="24"/>
          <w:szCs w:val="24"/>
        </w:rPr>
      </w:pPr>
      <w:r w:rsidRPr="002A0B1A">
        <w:rPr>
          <w:rFonts w:ascii="Arial" w:hAnsi="Arial" w:cs="Utopia"/>
          <w:b/>
          <w:sz w:val="24"/>
          <w:szCs w:val="24"/>
        </w:rPr>
        <w:t xml:space="preserve">Spielberechtigung: </w:t>
      </w:r>
      <w:r w:rsidRPr="002A0B1A">
        <w:rPr>
          <w:rFonts w:ascii="Arial" w:hAnsi="Arial" w:cs="Utopia"/>
          <w:sz w:val="24"/>
          <w:szCs w:val="24"/>
        </w:rPr>
        <w:t xml:space="preserve">Die Teilnehmer an der Expertenserie werden von der KBSB bestimmt. Am offenen Turnier kann jeder Spieler teilnehmen, der einem der drei Kulturverbände angehört und nicht zur Teilnahme an der Expertenserie berechtigt ist. </w:t>
      </w:r>
      <w:r w:rsidR="002A0B1A">
        <w:rPr>
          <w:rFonts w:ascii="Arial" w:hAnsi="Arial" w:cs="Utopia"/>
          <w:sz w:val="24"/>
          <w:szCs w:val="24"/>
        </w:rPr>
        <w:t xml:space="preserve">Spieler, die nicht über einen </w:t>
      </w:r>
      <w:r w:rsidR="008E7F06" w:rsidRPr="00F2393B">
        <w:rPr>
          <w:rFonts w:ascii="Arial" w:hAnsi="Arial" w:cs="Utopia"/>
          <w:sz w:val="24"/>
          <w:szCs w:val="24"/>
        </w:rPr>
        <w:t xml:space="preserve">Verein dem </w:t>
      </w:r>
      <w:r w:rsidR="002A0B1A">
        <w:rPr>
          <w:rFonts w:ascii="Arial" w:hAnsi="Arial" w:cs="Utopia"/>
          <w:sz w:val="24"/>
          <w:szCs w:val="24"/>
        </w:rPr>
        <w:t>KBSB angehören, können daher nicht teilnehmen.</w:t>
      </w:r>
    </w:p>
    <w:p w14:paraId="058FE476" w14:textId="77777777" w:rsidR="002A0B1A" w:rsidRPr="002A0B1A" w:rsidRDefault="002A0B1A" w:rsidP="002A0B1A">
      <w:pPr>
        <w:pStyle w:val="ListParagraph"/>
        <w:ind w:left="1440"/>
        <w:rPr>
          <w:rFonts w:ascii="Arial" w:hAnsi="Arial"/>
          <w:sz w:val="24"/>
          <w:szCs w:val="24"/>
        </w:rPr>
      </w:pPr>
    </w:p>
    <w:p w14:paraId="7C3C2EB2" w14:textId="77777777" w:rsidR="00FF4551" w:rsidRDefault="00000000">
      <w:pPr>
        <w:pStyle w:val="ListParagraph"/>
        <w:numPr>
          <w:ilvl w:val="0"/>
          <w:numId w:val="4"/>
        </w:numPr>
        <w:rPr>
          <w:rFonts w:ascii="Arial" w:hAnsi="Arial"/>
          <w:b/>
          <w:bCs/>
          <w:sz w:val="24"/>
          <w:szCs w:val="24"/>
          <w:u w:val="single"/>
        </w:rPr>
      </w:pPr>
      <w:r w:rsidRPr="002A0B1A">
        <w:rPr>
          <w:rFonts w:ascii="Arial" w:hAnsi="Arial"/>
          <w:b/>
          <w:bCs/>
          <w:sz w:val="24"/>
          <w:szCs w:val="24"/>
          <w:u w:val="single"/>
        </w:rPr>
        <w:t>Spielregeln:</w:t>
      </w:r>
    </w:p>
    <w:p w14:paraId="2BD86CD5" w14:textId="77777777" w:rsidR="002A0B1A" w:rsidRPr="002A0B1A" w:rsidRDefault="002A0B1A" w:rsidP="002A0B1A">
      <w:pPr>
        <w:pStyle w:val="ListParagraph"/>
        <w:rPr>
          <w:rFonts w:ascii="Arial" w:hAnsi="Arial"/>
          <w:sz w:val="24"/>
          <w:szCs w:val="24"/>
        </w:rPr>
      </w:pPr>
    </w:p>
    <w:p w14:paraId="28D3FF1F" w14:textId="77777777" w:rsidR="00FF4551" w:rsidRDefault="00000000">
      <w:pPr>
        <w:pStyle w:val="ListParagraph"/>
        <w:numPr>
          <w:ilvl w:val="1"/>
          <w:numId w:val="4"/>
        </w:numPr>
        <w:rPr>
          <w:rFonts w:ascii="Arial" w:hAnsi="Arial"/>
          <w:sz w:val="24"/>
          <w:szCs w:val="24"/>
          <w:u w:val="single"/>
        </w:rPr>
      </w:pPr>
      <w:r w:rsidRPr="002A0B1A">
        <w:rPr>
          <w:rFonts w:ascii="Arial" w:hAnsi="Arial" w:cs="Utopia"/>
          <w:b/>
          <w:sz w:val="24"/>
          <w:szCs w:val="24"/>
        </w:rPr>
        <w:t xml:space="preserve">Ranglistensystem zu Beginn des Turniers: Die </w:t>
      </w:r>
      <w:r w:rsidRPr="002A0B1A">
        <w:rPr>
          <w:rFonts w:ascii="Arial" w:hAnsi="Arial" w:cs="Utopia"/>
          <w:sz w:val="24"/>
          <w:szCs w:val="24"/>
        </w:rPr>
        <w:t xml:space="preserve">Paarungen der offenen Serie werden auf der Grundlage der ELO (Swiss on Rating) gebildet, wobei die FIDE-ELO Vorrang vor der nationalen ELO hat (dies gilt auch für die Kategorie-Rangliste). Es wird die Rangliste vom 1. Juli </w:t>
      </w:r>
      <w:r w:rsidR="002A0B1A" w:rsidRPr="002A0B1A">
        <w:rPr>
          <w:rFonts w:ascii="Arial" w:hAnsi="Arial" w:cs="Utopia"/>
          <w:sz w:val="24"/>
          <w:szCs w:val="24"/>
        </w:rPr>
        <w:t xml:space="preserve">2024 </w:t>
      </w:r>
      <w:r w:rsidRPr="002A0B1A">
        <w:rPr>
          <w:rFonts w:ascii="Arial" w:hAnsi="Arial" w:cs="Utopia"/>
          <w:sz w:val="24"/>
          <w:szCs w:val="24"/>
        </w:rPr>
        <w:t>verwendet.</w:t>
      </w:r>
    </w:p>
    <w:p w14:paraId="67EF16A2" w14:textId="77777777" w:rsidR="00FF4551" w:rsidRDefault="00000000">
      <w:pPr>
        <w:pStyle w:val="ListParagraph"/>
        <w:ind w:left="1440"/>
        <w:rPr>
          <w:rFonts w:ascii="Arial" w:hAnsi="Arial"/>
          <w:dstrike/>
          <w:sz w:val="24"/>
          <w:szCs w:val="24"/>
          <w:highlight w:val="yellow"/>
          <w:u w:val="single"/>
        </w:rPr>
      </w:pPr>
      <w:r w:rsidRPr="00A56CE0">
        <w:rPr>
          <w:rFonts w:ascii="Arial" w:hAnsi="Arial" w:cs="Utopia"/>
          <w:b/>
          <w:sz w:val="24"/>
          <w:szCs w:val="24"/>
        </w:rPr>
        <w:t xml:space="preserve">Übermittlung der Ergebnisse: </w:t>
      </w:r>
      <w:r w:rsidRPr="00A56CE0">
        <w:rPr>
          <w:rFonts w:ascii="Arial" w:hAnsi="Arial" w:cs="Utopia"/>
          <w:sz w:val="24"/>
          <w:szCs w:val="24"/>
        </w:rPr>
        <w:t>Die Ergebnisse des Open werden sowohl für die FIDE als auch für die belgische Elferbearbeitung übermittelt</w:t>
      </w:r>
      <w:r w:rsidR="00F2393B">
        <w:rPr>
          <w:rFonts w:ascii="Arial" w:hAnsi="Arial" w:cs="Utopia"/>
          <w:sz w:val="24"/>
          <w:szCs w:val="24"/>
        </w:rPr>
        <w:t>.</w:t>
      </w:r>
    </w:p>
    <w:p w14:paraId="5A4444E7" w14:textId="77777777" w:rsidR="00FF4551" w:rsidRDefault="00000000">
      <w:pPr>
        <w:pStyle w:val="ListParagraph"/>
        <w:numPr>
          <w:ilvl w:val="1"/>
          <w:numId w:val="4"/>
        </w:numPr>
        <w:rPr>
          <w:rFonts w:ascii="Arial" w:hAnsi="Arial"/>
          <w:sz w:val="24"/>
          <w:szCs w:val="24"/>
          <w:u w:val="single"/>
        </w:rPr>
      </w:pPr>
      <w:r w:rsidRPr="00A56CE0">
        <w:rPr>
          <w:rFonts w:ascii="Arial" w:hAnsi="Arial" w:cs="Utopia"/>
          <w:b/>
          <w:bCs/>
          <w:sz w:val="24"/>
          <w:szCs w:val="24"/>
        </w:rPr>
        <w:t xml:space="preserve">Spielregeln: Es </w:t>
      </w:r>
      <w:r w:rsidR="00F82A5B" w:rsidRPr="00A56CE0">
        <w:rPr>
          <w:rFonts w:ascii="Arial" w:hAnsi="Arial"/>
          <w:sz w:val="24"/>
          <w:szCs w:val="24"/>
        </w:rPr>
        <w:t>gilt die neueste Version der FIDE-Regeln</w:t>
      </w:r>
      <w:r w:rsidR="002A0B1A" w:rsidRPr="00A56CE0">
        <w:rPr>
          <w:rFonts w:ascii="Arial" w:hAnsi="Arial"/>
          <w:sz w:val="24"/>
          <w:szCs w:val="24"/>
        </w:rPr>
        <w:t>.</w:t>
      </w:r>
    </w:p>
    <w:p w14:paraId="08143C05" w14:textId="77777777" w:rsidR="00FF4551" w:rsidRDefault="00000000">
      <w:pPr>
        <w:pStyle w:val="ListParagraph"/>
        <w:numPr>
          <w:ilvl w:val="1"/>
          <w:numId w:val="4"/>
        </w:numPr>
        <w:rPr>
          <w:rFonts w:ascii="Arial" w:hAnsi="Arial"/>
          <w:sz w:val="24"/>
          <w:szCs w:val="24"/>
          <w:u w:val="single"/>
        </w:rPr>
      </w:pPr>
      <w:r w:rsidRPr="00A56CE0">
        <w:rPr>
          <w:rFonts w:ascii="Arial" w:hAnsi="Arial" w:cs="Utopia"/>
          <w:b/>
          <w:sz w:val="24"/>
          <w:szCs w:val="24"/>
        </w:rPr>
        <w:t>Spieltempo</w:t>
      </w:r>
      <w:r w:rsidRPr="00A56CE0">
        <w:rPr>
          <w:rFonts w:ascii="Arial" w:hAnsi="Arial" w:cs="Utopia"/>
          <w:sz w:val="24"/>
          <w:szCs w:val="24"/>
        </w:rPr>
        <w:t>: das Fischer-Tempo von 40 Zügen in 1h30', dann 30' für den Rest der Partie mit einem Inkrement von 30" pro Zug ab dem ersten Zug.</w:t>
      </w:r>
    </w:p>
    <w:p w14:paraId="0B4F4717" w14:textId="77777777" w:rsidR="00FF4551" w:rsidRDefault="00000000">
      <w:pPr>
        <w:pStyle w:val="ListParagraph"/>
        <w:numPr>
          <w:ilvl w:val="1"/>
          <w:numId w:val="4"/>
        </w:numPr>
        <w:rPr>
          <w:rFonts w:ascii="Arial" w:hAnsi="Arial"/>
          <w:sz w:val="24"/>
          <w:szCs w:val="24"/>
          <w:u w:val="single"/>
        </w:rPr>
      </w:pPr>
      <w:r w:rsidRPr="00A56CE0">
        <w:rPr>
          <w:rFonts w:ascii="Arial" w:hAnsi="Arial" w:cs="Utopia"/>
          <w:b/>
          <w:sz w:val="24"/>
          <w:szCs w:val="24"/>
        </w:rPr>
        <w:t xml:space="preserve">Trennungspunkte bei Punktgleichheit: </w:t>
      </w:r>
      <w:r w:rsidRPr="00A56CE0">
        <w:rPr>
          <w:rFonts w:ascii="Arial" w:hAnsi="Arial" w:cs="Utopia"/>
          <w:sz w:val="24"/>
          <w:szCs w:val="24"/>
        </w:rPr>
        <w:t xml:space="preserve">Die Trennungspunkte bei den Experten sind wie folgt: gegenseitiges Spiel - </w:t>
      </w:r>
      <w:r w:rsidR="008E7F06" w:rsidRPr="00F2393B">
        <w:rPr>
          <w:rFonts w:ascii="Arial" w:hAnsi="Arial" w:cs="Utopia"/>
          <w:sz w:val="24"/>
          <w:szCs w:val="24"/>
        </w:rPr>
        <w:t xml:space="preserve">Sonneborn-Berger </w:t>
      </w:r>
      <w:r w:rsidRPr="00A56CE0">
        <w:rPr>
          <w:rFonts w:ascii="Arial" w:hAnsi="Arial" w:cs="Utopia"/>
          <w:sz w:val="24"/>
          <w:szCs w:val="24"/>
        </w:rPr>
        <w:t xml:space="preserve">- Koya - </w:t>
      </w:r>
      <w:r w:rsidR="008E7F06" w:rsidRPr="00F2393B">
        <w:rPr>
          <w:rFonts w:ascii="Arial" w:hAnsi="Arial" w:cs="Utopia"/>
          <w:sz w:val="24"/>
          <w:szCs w:val="24"/>
        </w:rPr>
        <w:t>Vorrücken</w:t>
      </w:r>
      <w:r w:rsidRPr="00A56CE0">
        <w:rPr>
          <w:rFonts w:ascii="Arial" w:hAnsi="Arial" w:cs="Utopia"/>
          <w:sz w:val="24"/>
          <w:szCs w:val="24"/>
        </w:rPr>
        <w:t xml:space="preserve">; und in der offenen Serie: gegenseitiges Spiel - Bucholz Schnitt 1 - Bucholz - Sonneborn-Berger </w:t>
      </w:r>
      <w:r w:rsidR="008B3B3F" w:rsidRPr="00F2393B">
        <w:rPr>
          <w:rFonts w:ascii="Arial" w:hAnsi="Arial" w:cs="Utopia"/>
          <w:sz w:val="24"/>
          <w:szCs w:val="24"/>
        </w:rPr>
        <w:t>- Vorrücken</w:t>
      </w:r>
      <w:r w:rsidRPr="00A56CE0">
        <w:rPr>
          <w:rFonts w:ascii="Arial" w:hAnsi="Arial" w:cs="Utopia"/>
          <w:sz w:val="24"/>
          <w:szCs w:val="24"/>
        </w:rPr>
        <w:t>.</w:t>
      </w:r>
    </w:p>
    <w:p w14:paraId="7B66E477" w14:textId="77777777" w:rsidR="00FF4551" w:rsidRDefault="00000000">
      <w:pPr>
        <w:pStyle w:val="ListParagraph"/>
        <w:numPr>
          <w:ilvl w:val="1"/>
          <w:numId w:val="4"/>
        </w:numPr>
        <w:rPr>
          <w:rFonts w:ascii="Arial" w:hAnsi="Arial"/>
          <w:sz w:val="24"/>
          <w:szCs w:val="24"/>
          <w:u w:val="single"/>
        </w:rPr>
      </w:pPr>
      <w:r w:rsidRPr="00A56CE0">
        <w:rPr>
          <w:rFonts w:ascii="Arial" w:hAnsi="Arial" w:cs="Utopia"/>
          <w:b/>
          <w:sz w:val="24"/>
          <w:szCs w:val="24"/>
        </w:rPr>
        <w:t xml:space="preserve">Angekündigte Abwesenheit: </w:t>
      </w:r>
      <w:r w:rsidRPr="00A56CE0">
        <w:rPr>
          <w:rFonts w:ascii="Arial" w:hAnsi="Arial" w:cs="Utopia"/>
          <w:sz w:val="24"/>
          <w:szCs w:val="24"/>
        </w:rPr>
        <w:t>In der offenen Serie kann ein Spieler für eine oder mehrere Runden abwesend sein</w:t>
      </w:r>
      <w:r w:rsidR="002A0B1A" w:rsidRPr="00A56CE0">
        <w:rPr>
          <w:rFonts w:ascii="Arial" w:hAnsi="Arial" w:cs="Utopia"/>
          <w:sz w:val="24"/>
          <w:szCs w:val="24"/>
        </w:rPr>
        <w:t xml:space="preserve">. </w:t>
      </w:r>
      <w:r w:rsidRPr="00A56CE0">
        <w:rPr>
          <w:rFonts w:ascii="Arial" w:hAnsi="Arial" w:cs="Utopia"/>
          <w:sz w:val="24"/>
          <w:szCs w:val="24"/>
        </w:rPr>
        <w:t xml:space="preserve">Dieser Spieler wird dann nicht gepaart und erhält keine Punkte. Abwesenheiten sollten </w:t>
      </w:r>
      <w:r w:rsidR="00943A2D" w:rsidRPr="00F2393B">
        <w:rPr>
          <w:rFonts w:ascii="Arial" w:hAnsi="Arial" w:cs="Utopia"/>
          <w:sz w:val="24"/>
          <w:szCs w:val="24"/>
        </w:rPr>
        <w:t xml:space="preserve">einem Schiedsrichter </w:t>
      </w:r>
      <w:r w:rsidRPr="00A56CE0">
        <w:rPr>
          <w:rFonts w:ascii="Arial" w:hAnsi="Arial" w:cs="Utopia"/>
          <w:sz w:val="24"/>
          <w:szCs w:val="24"/>
        </w:rPr>
        <w:t xml:space="preserve">gemeldet und auf der Abwesenheitsliste auf dem </w:t>
      </w:r>
      <w:r w:rsidRPr="00A56CE0">
        <w:rPr>
          <w:rFonts w:ascii="Arial" w:hAnsi="Arial" w:cs="Utopia"/>
          <w:sz w:val="24"/>
          <w:szCs w:val="24"/>
        </w:rPr>
        <w:lastRenderedPageBreak/>
        <w:t xml:space="preserve">Schiedsrichtertisch </w:t>
      </w:r>
      <w:r w:rsidR="00943A2D">
        <w:rPr>
          <w:rFonts w:ascii="Arial" w:hAnsi="Arial" w:cs="Utopia"/>
          <w:sz w:val="24"/>
          <w:szCs w:val="24"/>
        </w:rPr>
        <w:t>vermerkt</w:t>
      </w:r>
      <w:r w:rsidRPr="00A56CE0">
        <w:rPr>
          <w:rFonts w:ascii="Arial" w:hAnsi="Arial" w:cs="Utopia"/>
          <w:sz w:val="24"/>
          <w:szCs w:val="24"/>
        </w:rPr>
        <w:t xml:space="preserve"> und unterschrieben werden. Dies sollte spätestens vor dem Ende der Runde geschehen</w:t>
      </w:r>
      <w:r w:rsidR="002A0B1A" w:rsidRPr="00A56CE0">
        <w:rPr>
          <w:rFonts w:ascii="Arial" w:hAnsi="Arial" w:cs="Utopia"/>
          <w:sz w:val="24"/>
          <w:szCs w:val="24"/>
        </w:rPr>
        <w:t xml:space="preserve">, die der Runde vorausgeht, </w:t>
      </w:r>
      <w:r w:rsidRPr="00A56CE0">
        <w:rPr>
          <w:rFonts w:ascii="Arial" w:hAnsi="Arial" w:cs="Utopia"/>
          <w:sz w:val="24"/>
          <w:szCs w:val="24"/>
        </w:rPr>
        <w:t>in der man abwesend ist.</w:t>
      </w:r>
    </w:p>
    <w:p w14:paraId="3557A264" w14:textId="77777777" w:rsidR="00FF4551" w:rsidRDefault="00000000">
      <w:pPr>
        <w:pStyle w:val="ListParagraph"/>
        <w:numPr>
          <w:ilvl w:val="1"/>
          <w:numId w:val="4"/>
        </w:numPr>
        <w:rPr>
          <w:rFonts w:ascii="Arial" w:hAnsi="Arial"/>
          <w:sz w:val="24"/>
          <w:szCs w:val="24"/>
          <w:u w:val="single"/>
        </w:rPr>
      </w:pPr>
      <w:r w:rsidRPr="00A56CE0">
        <w:rPr>
          <w:rFonts w:ascii="Arial" w:hAnsi="Arial" w:cs="Utopia"/>
          <w:b/>
          <w:sz w:val="24"/>
          <w:szCs w:val="24"/>
        </w:rPr>
        <w:t xml:space="preserve">Paarungen: Die </w:t>
      </w:r>
      <w:r w:rsidRPr="00A56CE0">
        <w:rPr>
          <w:rFonts w:ascii="Arial" w:hAnsi="Arial" w:cs="Utopia"/>
          <w:sz w:val="24"/>
          <w:szCs w:val="24"/>
        </w:rPr>
        <w:t xml:space="preserve">Paarungen der Expertenserie werden im Voraus bekannt gegeben. Die Verpaarungen in der offenen Serie werden mit </w:t>
      </w:r>
      <w:r w:rsidR="00943A2D" w:rsidRPr="00F2393B">
        <w:rPr>
          <w:rFonts w:ascii="Arial" w:hAnsi="Arial" w:cs="Utopia"/>
          <w:sz w:val="24"/>
          <w:szCs w:val="24"/>
        </w:rPr>
        <w:t xml:space="preserve">der neuesten Version </w:t>
      </w:r>
      <w:r w:rsidR="00943A2D">
        <w:rPr>
          <w:rFonts w:ascii="Arial" w:hAnsi="Arial" w:cs="Utopia"/>
          <w:sz w:val="24"/>
          <w:szCs w:val="24"/>
        </w:rPr>
        <w:t xml:space="preserve">des </w:t>
      </w:r>
      <w:r w:rsidRPr="00A56CE0">
        <w:rPr>
          <w:rFonts w:ascii="Arial" w:hAnsi="Arial" w:cs="Utopia"/>
          <w:sz w:val="24"/>
          <w:szCs w:val="24"/>
        </w:rPr>
        <w:t>Verpaarungsprogramms SWAR durchgeführt</w:t>
      </w:r>
      <w:r w:rsidR="002A0B1A" w:rsidRPr="00A56CE0">
        <w:rPr>
          <w:rFonts w:ascii="Arial" w:hAnsi="Arial" w:cs="Utopia"/>
          <w:sz w:val="24"/>
          <w:szCs w:val="24"/>
        </w:rPr>
        <w:t>.</w:t>
      </w:r>
    </w:p>
    <w:p w14:paraId="7DFDA539" w14:textId="77777777" w:rsidR="00FF4551" w:rsidRDefault="00000000">
      <w:pPr>
        <w:pStyle w:val="ListParagraph"/>
        <w:numPr>
          <w:ilvl w:val="1"/>
          <w:numId w:val="4"/>
        </w:numPr>
        <w:rPr>
          <w:rFonts w:ascii="Arial" w:hAnsi="Arial"/>
          <w:sz w:val="24"/>
          <w:szCs w:val="24"/>
          <w:u w:val="single"/>
        </w:rPr>
      </w:pPr>
      <w:r w:rsidRPr="00A56CE0">
        <w:rPr>
          <w:rFonts w:ascii="Arial" w:hAnsi="Arial" w:cs="Utopia"/>
          <w:b/>
          <w:sz w:val="24"/>
          <w:szCs w:val="24"/>
        </w:rPr>
        <w:t xml:space="preserve">BYE: </w:t>
      </w:r>
      <w:r w:rsidRPr="00A56CE0">
        <w:rPr>
          <w:rFonts w:ascii="Arial" w:hAnsi="Arial" w:cs="Utopia"/>
          <w:sz w:val="24"/>
          <w:szCs w:val="24"/>
        </w:rPr>
        <w:t xml:space="preserve">Wenn ein Spieler "bye" ist, sollte er in dieser Runde nicht teilnehmen. Dafür bekommt er einen Punkt. Jeder Spieler sollte </w:t>
      </w:r>
      <w:r w:rsidR="002A0B1A" w:rsidRPr="00A56CE0">
        <w:rPr>
          <w:rFonts w:ascii="Arial" w:hAnsi="Arial" w:cs="Utopia"/>
          <w:sz w:val="24"/>
          <w:szCs w:val="24"/>
        </w:rPr>
        <w:t xml:space="preserve">selbst überprüfen, </w:t>
      </w:r>
      <w:r w:rsidRPr="00A56CE0">
        <w:rPr>
          <w:rFonts w:ascii="Arial" w:hAnsi="Arial" w:cs="Utopia"/>
          <w:sz w:val="24"/>
          <w:szCs w:val="24"/>
        </w:rPr>
        <w:t>ob er "bye" ist oder nicht. Die Organisation wird die Spieler nicht persönlich darüber informieren.</w:t>
      </w:r>
    </w:p>
    <w:p w14:paraId="06B8862E" w14:textId="77777777" w:rsidR="00FF4551" w:rsidRDefault="00000000">
      <w:pPr>
        <w:pStyle w:val="ListParagraph"/>
        <w:numPr>
          <w:ilvl w:val="1"/>
          <w:numId w:val="4"/>
        </w:numPr>
        <w:rPr>
          <w:rFonts w:ascii="Arial" w:hAnsi="Arial"/>
          <w:sz w:val="24"/>
          <w:szCs w:val="24"/>
          <w:u w:val="single"/>
        </w:rPr>
      </w:pPr>
      <w:r w:rsidRPr="00A56CE0">
        <w:rPr>
          <w:rFonts w:ascii="Arial" w:hAnsi="Arial" w:cs="Utopia"/>
          <w:b/>
          <w:sz w:val="24"/>
          <w:szCs w:val="24"/>
        </w:rPr>
        <w:t xml:space="preserve">Forfait: </w:t>
      </w:r>
      <w:r w:rsidRPr="00A56CE0">
        <w:rPr>
          <w:rFonts w:ascii="Arial" w:hAnsi="Arial" w:cs="Utopia"/>
          <w:sz w:val="24"/>
          <w:szCs w:val="24"/>
        </w:rPr>
        <w:t xml:space="preserve">Spieler, die eine Runde forfaitieren, ohne eine der Kontaktpersonen zu benachrichtigen, werden für die folgenden Runden nicht mehr gepaart. Unverantwortliches Forfaitieren wird </w:t>
      </w:r>
      <w:r w:rsidR="002A0B1A" w:rsidRPr="00A56CE0">
        <w:rPr>
          <w:rFonts w:ascii="Arial" w:hAnsi="Arial" w:cs="Utopia"/>
          <w:sz w:val="24"/>
          <w:szCs w:val="24"/>
        </w:rPr>
        <w:t xml:space="preserve">auch </w:t>
      </w:r>
      <w:r w:rsidRPr="00A56CE0">
        <w:rPr>
          <w:rFonts w:ascii="Arial" w:hAnsi="Arial" w:cs="Utopia"/>
          <w:sz w:val="24"/>
          <w:szCs w:val="24"/>
        </w:rPr>
        <w:t xml:space="preserve">dem KBSB gemeldet, der </w:t>
      </w:r>
      <w:r w:rsidR="002A0B1A" w:rsidRPr="00A56CE0">
        <w:rPr>
          <w:rFonts w:ascii="Arial" w:hAnsi="Arial" w:cs="Utopia"/>
          <w:sz w:val="24"/>
          <w:szCs w:val="24"/>
        </w:rPr>
        <w:t xml:space="preserve">weitere </w:t>
      </w:r>
      <w:r w:rsidRPr="00A56CE0">
        <w:rPr>
          <w:rFonts w:ascii="Arial" w:hAnsi="Arial" w:cs="Utopia"/>
          <w:sz w:val="24"/>
          <w:szCs w:val="24"/>
        </w:rPr>
        <w:t>Sanktionen verhängen kann.</w:t>
      </w:r>
    </w:p>
    <w:p w14:paraId="70003999" w14:textId="77777777" w:rsidR="00FF4551" w:rsidRDefault="00A56CE0">
      <w:pPr>
        <w:pStyle w:val="ListParagraph"/>
        <w:numPr>
          <w:ilvl w:val="1"/>
          <w:numId w:val="4"/>
        </w:numPr>
        <w:rPr>
          <w:rFonts w:ascii="Arial" w:hAnsi="Arial"/>
          <w:sz w:val="24"/>
          <w:szCs w:val="24"/>
          <w:u w:val="single"/>
        </w:rPr>
      </w:pPr>
      <w:r w:rsidRPr="00A56CE0">
        <w:rPr>
          <w:rFonts w:ascii="Arial" w:hAnsi="Arial" w:cs="Utopia"/>
          <w:b/>
          <w:sz w:val="24"/>
          <w:szCs w:val="24"/>
        </w:rPr>
        <w:t xml:space="preserve">Kontakt: </w:t>
      </w:r>
      <w:r w:rsidRPr="00A56CE0">
        <w:rPr>
          <w:rFonts w:ascii="Arial" w:hAnsi="Arial" w:cs="Utopia"/>
          <w:sz w:val="24"/>
          <w:szCs w:val="24"/>
        </w:rPr>
        <w:t xml:space="preserve">Wenn ein Spieler aufgrund höherer Gewalt oder unerwarteter Umstände eine Runde ausfallen lassen muss, sollte dies so schnell wie möglich dem </w:t>
      </w:r>
      <w:r w:rsidR="00943A2D" w:rsidRPr="00F2393B">
        <w:rPr>
          <w:rFonts w:ascii="Arial" w:hAnsi="Arial" w:cs="Utopia"/>
          <w:sz w:val="24"/>
          <w:szCs w:val="24"/>
        </w:rPr>
        <w:t xml:space="preserve">Turnierdirektor </w:t>
      </w:r>
      <w:r w:rsidRPr="00A56CE0">
        <w:rPr>
          <w:rFonts w:ascii="Arial" w:hAnsi="Arial" w:cs="Utopia"/>
          <w:sz w:val="24"/>
          <w:szCs w:val="24"/>
        </w:rPr>
        <w:t>Bart Van Tichelen (Tel. 0499 80 24 87) mitgeteilt werden.</w:t>
      </w:r>
    </w:p>
    <w:p w14:paraId="53AE86D6" w14:textId="77777777" w:rsidR="00FF4551" w:rsidRDefault="00943A2D">
      <w:pPr>
        <w:pStyle w:val="ListParagraph"/>
        <w:numPr>
          <w:ilvl w:val="1"/>
          <w:numId w:val="4"/>
        </w:numPr>
        <w:rPr>
          <w:rFonts w:ascii="Arial" w:hAnsi="Arial"/>
          <w:sz w:val="24"/>
          <w:szCs w:val="24"/>
          <w:u w:val="single"/>
        </w:rPr>
      </w:pPr>
      <w:r w:rsidRPr="00F2393B">
        <w:rPr>
          <w:rFonts w:ascii="Arial" w:hAnsi="Arial" w:cs="Utopia"/>
          <w:b/>
          <w:sz w:val="24"/>
          <w:szCs w:val="24"/>
        </w:rPr>
        <w:t xml:space="preserve">GSM/elektronisches </w:t>
      </w:r>
      <w:r w:rsidR="00F82A5B" w:rsidRPr="00A56CE0">
        <w:rPr>
          <w:rFonts w:ascii="Arial" w:hAnsi="Arial" w:cs="Utopia"/>
          <w:b/>
          <w:sz w:val="24"/>
          <w:szCs w:val="24"/>
        </w:rPr>
        <w:t>Gerät</w:t>
      </w:r>
      <w:r w:rsidRPr="00A56CE0">
        <w:rPr>
          <w:rFonts w:ascii="Arial" w:hAnsi="Arial" w:cs="Utopia"/>
          <w:sz w:val="24"/>
          <w:szCs w:val="24"/>
        </w:rPr>
        <w:t xml:space="preserve">: Nach den neuen FIDE-Regeln ist es verboten, ein Mobiltelefon oder ein anderes elektronisches Kommunikationsgerät in den Spielerbereich mitzunehmen (d.h. in alle Bereiche des Gebäudes: Spielsaal, Toiletten, Bar, Analyseraum, Raucherbereich). Die Richtlinien der KBSB sind jedoch milder. Ein Spieler darf </w:t>
      </w:r>
      <w:r w:rsidRPr="00A56CE0">
        <w:rPr>
          <w:rFonts w:ascii="Arial" w:hAnsi="Arial" w:cs="Utopia"/>
          <w:sz w:val="24"/>
          <w:szCs w:val="24"/>
          <w:u w:val="single"/>
        </w:rPr>
        <w:t xml:space="preserve">während seines Spiels </w:t>
      </w:r>
      <w:r w:rsidRPr="00A56CE0">
        <w:rPr>
          <w:rFonts w:ascii="Arial" w:hAnsi="Arial" w:cs="Utopia"/>
          <w:sz w:val="24"/>
          <w:szCs w:val="24"/>
        </w:rPr>
        <w:t xml:space="preserve">kein Mobiltelefon (oder ein anderes elektronisches Kommunikationsgerät) </w:t>
      </w:r>
      <w:r w:rsidRPr="00A56CE0">
        <w:rPr>
          <w:rFonts w:ascii="Arial" w:hAnsi="Arial" w:cs="Utopia"/>
          <w:sz w:val="24"/>
          <w:szCs w:val="24"/>
          <w:u w:val="single"/>
        </w:rPr>
        <w:t xml:space="preserve">bei sich </w:t>
      </w:r>
      <w:r w:rsidRPr="00A56CE0">
        <w:rPr>
          <w:rFonts w:ascii="Arial" w:hAnsi="Arial" w:cs="Utopia"/>
          <w:sz w:val="24"/>
          <w:szCs w:val="24"/>
        </w:rPr>
        <w:t xml:space="preserve">haben. Wird er dennoch mit einem solchen Gerät angetroffen, verliert er das Spiel und sein Gegner gewinnt. Die Spieler werden daher gebeten, ihre Mobiltelefone </w:t>
      </w:r>
      <w:r w:rsidRPr="00A56CE0">
        <w:rPr>
          <w:rFonts w:ascii="Arial" w:hAnsi="Arial" w:cs="Utopia"/>
          <w:sz w:val="24"/>
          <w:szCs w:val="24"/>
          <w:u w:val="single"/>
        </w:rPr>
        <w:t xml:space="preserve">auf eigene Verantwortung zu </w:t>
      </w:r>
      <w:r w:rsidRPr="00A56CE0">
        <w:rPr>
          <w:rFonts w:ascii="Arial" w:hAnsi="Arial" w:cs="Utopia"/>
          <w:sz w:val="24"/>
          <w:szCs w:val="24"/>
        </w:rPr>
        <w:t xml:space="preserve">Hause, in ihren Unterkünften oder in ihren Autos zu lassen, sie entweder </w:t>
      </w:r>
      <w:r w:rsidRPr="00A56CE0">
        <w:rPr>
          <w:rFonts w:ascii="Arial" w:hAnsi="Arial" w:cs="Utopia"/>
          <w:sz w:val="24"/>
          <w:szCs w:val="24"/>
          <w:u w:val="single"/>
        </w:rPr>
        <w:t xml:space="preserve">ausgeschaltet </w:t>
      </w:r>
      <w:r w:rsidRPr="00A56CE0">
        <w:rPr>
          <w:rFonts w:ascii="Arial" w:hAnsi="Arial" w:cs="Utopia"/>
          <w:sz w:val="24"/>
          <w:szCs w:val="24"/>
        </w:rPr>
        <w:t xml:space="preserve">neben dem </w:t>
      </w:r>
      <w:r w:rsidR="00F82A5B" w:rsidRPr="00A56CE0">
        <w:rPr>
          <w:rFonts w:ascii="Arial" w:hAnsi="Arial" w:cs="Utopia"/>
          <w:sz w:val="24"/>
          <w:szCs w:val="24"/>
        </w:rPr>
        <w:t xml:space="preserve">Brett liegen zu lassen </w:t>
      </w:r>
      <w:r w:rsidR="00A56CE0" w:rsidRPr="00A56CE0">
        <w:rPr>
          <w:rFonts w:ascii="Arial" w:hAnsi="Arial" w:cs="Utopia"/>
          <w:sz w:val="24"/>
          <w:szCs w:val="24"/>
        </w:rPr>
        <w:t xml:space="preserve">oder sie am </w:t>
      </w:r>
      <w:r w:rsidR="00F82A5B" w:rsidRPr="00A56CE0">
        <w:rPr>
          <w:rFonts w:ascii="Arial" w:hAnsi="Arial" w:cs="Utopia"/>
          <w:sz w:val="24"/>
          <w:szCs w:val="24"/>
        </w:rPr>
        <w:t xml:space="preserve">Tisch des Schiedsrichters </w:t>
      </w:r>
      <w:r w:rsidRPr="00A56CE0">
        <w:rPr>
          <w:rFonts w:ascii="Arial" w:hAnsi="Arial" w:cs="Utopia"/>
          <w:sz w:val="24"/>
          <w:szCs w:val="24"/>
        </w:rPr>
        <w:t xml:space="preserve">abzugeben. Auch ein Spieler, der den Spielsaal betritt, während die Runde bereits läuft, darf vor seinem ersten Zug eine Regel bezüglich seines Mobiltelefons aufstellen. </w:t>
      </w:r>
      <w:r w:rsidR="00A56CE0" w:rsidRPr="00A56CE0">
        <w:rPr>
          <w:rFonts w:ascii="Arial" w:hAnsi="Arial" w:cs="Utopia"/>
          <w:sz w:val="24"/>
          <w:szCs w:val="24"/>
        </w:rPr>
        <w:t xml:space="preserve">Das Gleiche gilt für die Benutzung aller Arten von </w:t>
      </w:r>
      <w:r w:rsidR="00A56CE0" w:rsidRPr="00F2393B">
        <w:rPr>
          <w:rFonts w:ascii="Arial" w:hAnsi="Arial" w:cs="Utopia"/>
          <w:sz w:val="24"/>
          <w:szCs w:val="24"/>
        </w:rPr>
        <w:t>Uhren</w:t>
      </w:r>
      <w:r w:rsidRPr="00F2393B">
        <w:rPr>
          <w:rFonts w:ascii="Arial" w:hAnsi="Arial" w:cs="Utopia"/>
          <w:sz w:val="24"/>
          <w:szCs w:val="24"/>
        </w:rPr>
        <w:t>, auch mechanischer</w:t>
      </w:r>
      <w:r w:rsidR="00A56CE0" w:rsidRPr="00F2393B">
        <w:rPr>
          <w:rFonts w:ascii="Arial" w:hAnsi="Arial" w:cs="Utopia"/>
          <w:sz w:val="24"/>
          <w:szCs w:val="24"/>
        </w:rPr>
        <w:t>.</w:t>
      </w:r>
    </w:p>
    <w:p w14:paraId="69779AED" w14:textId="77777777" w:rsidR="00FF4551" w:rsidRDefault="00000000">
      <w:pPr>
        <w:pStyle w:val="ListParagraph"/>
        <w:numPr>
          <w:ilvl w:val="1"/>
          <w:numId w:val="4"/>
        </w:numPr>
        <w:rPr>
          <w:rFonts w:ascii="Arial" w:hAnsi="Arial"/>
          <w:sz w:val="24"/>
          <w:szCs w:val="24"/>
          <w:u w:val="single"/>
        </w:rPr>
      </w:pPr>
      <w:bookmarkStart w:id="1" w:name="_Hlk161562798"/>
      <w:r w:rsidRPr="00A56CE0">
        <w:rPr>
          <w:rFonts w:ascii="Arial" w:hAnsi="Arial" w:cs="Utopia"/>
          <w:b/>
          <w:sz w:val="24"/>
          <w:szCs w:val="24"/>
        </w:rPr>
        <w:t>Verhaltensweisen:</w:t>
      </w:r>
    </w:p>
    <w:bookmarkEnd w:id="1"/>
    <w:p w14:paraId="2C7F7879" w14:textId="77777777" w:rsidR="00FF4551" w:rsidRDefault="00000000">
      <w:pPr>
        <w:numPr>
          <w:ilvl w:val="2"/>
          <w:numId w:val="2"/>
        </w:numPr>
        <w:jc w:val="both"/>
        <w:rPr>
          <w:rFonts w:ascii="Arial" w:hAnsi="Arial" w:cs="Utopia"/>
          <w:lang w:val="nl-BE"/>
        </w:rPr>
      </w:pPr>
      <w:r w:rsidRPr="00A56CE0">
        <w:rPr>
          <w:rFonts w:ascii="Arial" w:hAnsi="Arial" w:cs="Utopia"/>
          <w:lang w:val="nl-BE"/>
        </w:rPr>
        <w:t>Es ist verboten, den Gegner in irgendeiner Weise zu stören.</w:t>
      </w:r>
    </w:p>
    <w:p w14:paraId="313D95E5" w14:textId="77777777" w:rsidR="00FF4551" w:rsidRDefault="00000000">
      <w:pPr>
        <w:numPr>
          <w:ilvl w:val="2"/>
          <w:numId w:val="2"/>
        </w:numPr>
        <w:jc w:val="both"/>
        <w:rPr>
          <w:rFonts w:ascii="Arial" w:hAnsi="Arial" w:cs="Utopia"/>
          <w:lang w:val="nl-BE"/>
        </w:rPr>
      </w:pPr>
      <w:r w:rsidRPr="00A56CE0">
        <w:rPr>
          <w:rFonts w:ascii="Arial" w:hAnsi="Arial" w:cs="Utopia"/>
          <w:lang w:val="nl-BE"/>
        </w:rPr>
        <w:t>Analysen und Schnellschach im Spielsaal sind nicht erlaubt.</w:t>
      </w:r>
    </w:p>
    <w:p w14:paraId="22AC472A" w14:textId="77777777" w:rsidR="00FF4551" w:rsidRDefault="00000000">
      <w:pPr>
        <w:numPr>
          <w:ilvl w:val="2"/>
          <w:numId w:val="2"/>
        </w:numPr>
        <w:jc w:val="both"/>
        <w:rPr>
          <w:rFonts w:ascii="Arial" w:hAnsi="Arial" w:cs="Utopia"/>
          <w:b/>
          <w:lang w:val="nl-BE"/>
        </w:rPr>
      </w:pPr>
      <w:r w:rsidRPr="00A56CE0">
        <w:rPr>
          <w:rFonts w:ascii="Arial" w:hAnsi="Arial" w:cs="Utopia"/>
          <w:lang w:val="nl-BE"/>
        </w:rPr>
        <w:t xml:space="preserve">Jeder Spieler muss nach dem Ende der Partie beide Spielprotokolle unterschreiben. Der Sieger (oder im Falle eines Unentschiedens der weiße Spieler) bringt </w:t>
      </w:r>
      <w:r w:rsidRPr="00A56CE0">
        <w:rPr>
          <w:rFonts w:ascii="Arial" w:hAnsi="Arial" w:cs="Utopia"/>
          <w:u w:val="single"/>
          <w:lang w:val="nl-BE"/>
        </w:rPr>
        <w:t xml:space="preserve">das Original </w:t>
      </w:r>
      <w:r w:rsidRPr="00A56CE0">
        <w:rPr>
          <w:rFonts w:ascii="Arial" w:hAnsi="Arial" w:cs="Utopia"/>
          <w:lang w:val="nl-BE"/>
        </w:rPr>
        <w:t>der Spielprotokolle zum Tisch des Schiedsrichters.</w:t>
      </w:r>
    </w:p>
    <w:p w14:paraId="4632C8FC" w14:textId="77777777" w:rsidR="00FF4551" w:rsidRDefault="00000000">
      <w:pPr>
        <w:numPr>
          <w:ilvl w:val="2"/>
          <w:numId w:val="2"/>
        </w:numPr>
        <w:jc w:val="both"/>
        <w:rPr>
          <w:rFonts w:ascii="Arial" w:hAnsi="Arial" w:cs="Utopia"/>
          <w:b/>
          <w:lang w:val="nl-BE"/>
        </w:rPr>
      </w:pPr>
      <w:r w:rsidRPr="00A56CE0">
        <w:rPr>
          <w:rFonts w:ascii="Arial" w:hAnsi="Arial" w:cs="Utopia"/>
          <w:lang w:val="nl-BE"/>
        </w:rPr>
        <w:t xml:space="preserve">Jeder Spieler ist mitverantwortlich für die Ordnung auf dem </w:t>
      </w:r>
      <w:r w:rsidR="00943A2D" w:rsidRPr="00F2393B">
        <w:rPr>
          <w:rFonts w:ascii="Arial" w:hAnsi="Arial" w:cs="Utopia"/>
          <w:lang w:val="nl-BE"/>
        </w:rPr>
        <w:t>Turniergelände</w:t>
      </w:r>
      <w:r w:rsidRPr="00A56CE0">
        <w:rPr>
          <w:rFonts w:ascii="Arial" w:hAnsi="Arial" w:cs="Utopia"/>
          <w:lang w:val="nl-BE"/>
        </w:rPr>
        <w:t>. Der Müll ist an den dafür vorgesehenen Plätzen zu deponieren.</w:t>
      </w:r>
    </w:p>
    <w:p w14:paraId="25554444" w14:textId="77777777" w:rsidR="00FF4551" w:rsidRDefault="00000000">
      <w:pPr>
        <w:numPr>
          <w:ilvl w:val="2"/>
          <w:numId w:val="2"/>
        </w:numPr>
        <w:jc w:val="both"/>
        <w:rPr>
          <w:rFonts w:ascii="Arial" w:hAnsi="Arial" w:cs="Utopia"/>
          <w:bCs/>
          <w:lang w:val="nl-BE"/>
        </w:rPr>
      </w:pPr>
      <w:r w:rsidRPr="00A56CE0">
        <w:rPr>
          <w:rFonts w:ascii="Arial" w:hAnsi="Arial" w:cs="Utopia"/>
          <w:lang w:val="nl-BE"/>
        </w:rPr>
        <w:t xml:space="preserve">Das Rauchen ist auf dem gesamten </w:t>
      </w:r>
      <w:r w:rsidR="00943A2D" w:rsidRPr="00F2393B">
        <w:rPr>
          <w:rFonts w:ascii="Arial" w:hAnsi="Arial" w:cs="Utopia"/>
          <w:lang w:val="nl-BE"/>
        </w:rPr>
        <w:t xml:space="preserve">Turniergelände </w:t>
      </w:r>
      <w:r w:rsidRPr="00A56CE0">
        <w:rPr>
          <w:rFonts w:ascii="Arial" w:hAnsi="Arial" w:cs="Utopia"/>
          <w:lang w:val="nl-BE"/>
        </w:rPr>
        <w:t xml:space="preserve">verboten. Die Organisatoren werden einen Bereich ausweisen, in dem das Rauchen erlaubt ist. </w:t>
      </w:r>
    </w:p>
    <w:p w14:paraId="53289A93" w14:textId="77777777" w:rsidR="00FF4551" w:rsidRDefault="00446177">
      <w:pPr>
        <w:numPr>
          <w:ilvl w:val="1"/>
          <w:numId w:val="4"/>
        </w:numPr>
        <w:jc w:val="both"/>
        <w:rPr>
          <w:rFonts w:ascii="Arial" w:hAnsi="Arial" w:cs="Utopia"/>
          <w:b/>
          <w:lang w:val="nl-BE"/>
        </w:rPr>
      </w:pPr>
      <w:r w:rsidRPr="00A56CE0">
        <w:rPr>
          <w:rFonts w:ascii="Arial" w:hAnsi="Arial" w:cs="Utopia"/>
          <w:b/>
          <w:lang w:val="nl-BE"/>
        </w:rPr>
        <w:t xml:space="preserve">Berufungsausschuss: </w:t>
      </w:r>
    </w:p>
    <w:p w14:paraId="57BEEA3E" w14:textId="77777777" w:rsidR="00FF4551" w:rsidRDefault="00446177">
      <w:pPr>
        <w:numPr>
          <w:ilvl w:val="0"/>
          <w:numId w:val="7"/>
        </w:numPr>
        <w:rPr>
          <w:rFonts w:ascii="Arial" w:hAnsi="Arial" w:cs="Utopia"/>
          <w:b/>
          <w:lang w:val="nl-BE"/>
        </w:rPr>
      </w:pPr>
      <w:r w:rsidRPr="00A56CE0">
        <w:rPr>
          <w:rFonts w:ascii="Arial" w:hAnsi="Arial" w:cs="Utopia"/>
          <w:lang w:val="nl-BE"/>
        </w:rPr>
        <w:lastRenderedPageBreak/>
        <w:t xml:space="preserve">Vor Beginn der ersten Runde wird eine Berufungskommission gebildet. Seine Zusammensetzung wird dann auch im Turniersaal ausgehängt. </w:t>
      </w:r>
    </w:p>
    <w:p w14:paraId="522D3B7E" w14:textId="77777777" w:rsidR="00FF4551" w:rsidRDefault="00446177">
      <w:pPr>
        <w:numPr>
          <w:ilvl w:val="0"/>
          <w:numId w:val="7"/>
        </w:numPr>
        <w:rPr>
          <w:rFonts w:ascii="Arial" w:hAnsi="Arial" w:cs="Utopia"/>
          <w:b/>
          <w:lang w:val="nl-BE"/>
        </w:rPr>
      </w:pPr>
      <w:r w:rsidRPr="00A56CE0">
        <w:rPr>
          <w:rFonts w:ascii="Arial" w:hAnsi="Arial" w:cs="Utopia"/>
          <w:lang w:val="nl-BE"/>
        </w:rPr>
        <w:t xml:space="preserve">Ist ein Spieler mit der Entscheidung </w:t>
      </w:r>
      <w:r w:rsidR="0031419E">
        <w:rPr>
          <w:rFonts w:ascii="Arial" w:hAnsi="Arial" w:cs="Utopia"/>
          <w:lang w:val="nl-BE"/>
        </w:rPr>
        <w:t xml:space="preserve">des Oberschiedsrichters </w:t>
      </w:r>
      <w:r w:rsidRPr="00A56CE0">
        <w:rPr>
          <w:rFonts w:ascii="Arial" w:hAnsi="Arial" w:cs="Utopia"/>
          <w:lang w:val="nl-BE"/>
        </w:rPr>
        <w:t>nicht einverstanden, kann er schriftlich Einspruch erheben</w:t>
      </w:r>
      <w:r>
        <w:rPr>
          <w:rFonts w:ascii="Arial" w:hAnsi="Arial" w:cs="Utopia"/>
          <w:lang w:val="nl-BE"/>
        </w:rPr>
        <w:t xml:space="preserve">. Dieser Einspruch </w:t>
      </w:r>
      <w:r w:rsidRPr="00A56CE0">
        <w:rPr>
          <w:rFonts w:ascii="Arial" w:hAnsi="Arial" w:cs="Utopia"/>
          <w:lang w:val="nl-BE"/>
        </w:rPr>
        <w:t xml:space="preserve">muss </w:t>
      </w:r>
      <w:r>
        <w:rPr>
          <w:rFonts w:ascii="Arial" w:hAnsi="Arial" w:cs="Utopia"/>
          <w:lang w:val="nl-BE"/>
        </w:rPr>
        <w:t xml:space="preserve">dem </w:t>
      </w:r>
      <w:r w:rsidRPr="00A56CE0">
        <w:rPr>
          <w:rFonts w:ascii="Arial" w:hAnsi="Arial" w:cs="Utopia"/>
          <w:lang w:val="nl-BE"/>
        </w:rPr>
        <w:t xml:space="preserve">Hauptschiedsrichter innerhalb einer halben Stunde nach Ende des </w:t>
      </w:r>
      <w:r>
        <w:rPr>
          <w:rFonts w:ascii="Arial" w:hAnsi="Arial" w:cs="Utopia"/>
          <w:lang w:val="nl-BE"/>
        </w:rPr>
        <w:t>betreffenden</w:t>
      </w:r>
      <w:r w:rsidRPr="00A56CE0">
        <w:rPr>
          <w:rFonts w:ascii="Arial" w:hAnsi="Arial" w:cs="Utopia"/>
          <w:lang w:val="nl-BE"/>
        </w:rPr>
        <w:t xml:space="preserve"> Spiels zugestellt werden. Zusätzlich zu diesem Einspruch muss </w:t>
      </w:r>
      <w:r w:rsidRPr="00A56CE0">
        <w:rPr>
          <w:rFonts w:ascii="Arial" w:hAnsi="Arial" w:cs="Utopia"/>
          <w:u w:val="single"/>
          <w:lang w:val="nl-BE"/>
        </w:rPr>
        <w:t xml:space="preserve">eine Kaution von 100 EUR </w:t>
      </w:r>
      <w:r w:rsidRPr="00A56CE0">
        <w:rPr>
          <w:rFonts w:ascii="Arial" w:hAnsi="Arial" w:cs="Utopia"/>
          <w:lang w:val="nl-BE"/>
        </w:rPr>
        <w:t xml:space="preserve">hinterlegt werden. </w:t>
      </w:r>
    </w:p>
    <w:p w14:paraId="2C502AFD" w14:textId="77777777" w:rsidR="00FF4551" w:rsidRDefault="00446177">
      <w:pPr>
        <w:numPr>
          <w:ilvl w:val="0"/>
          <w:numId w:val="7"/>
        </w:numPr>
        <w:rPr>
          <w:rFonts w:ascii="Arial" w:hAnsi="Arial" w:cs="Utopia"/>
          <w:b/>
          <w:lang w:val="nl-BE"/>
        </w:rPr>
      </w:pPr>
      <w:r w:rsidRPr="00A56CE0">
        <w:rPr>
          <w:rFonts w:ascii="Arial" w:hAnsi="Arial" w:cs="Utopia"/>
          <w:lang w:val="nl-BE"/>
        </w:rPr>
        <w:t>Stellt der Beschwerdeausschuss fest, dass die Beschwerde ganz oder teilweise begründet ist, wird die Kaution in voller Höhe zurückerstattet. Andernfalls überweist die Organisation die Kaution auf das Konto der KBSB.</w:t>
      </w:r>
    </w:p>
    <w:p w14:paraId="1A8DFA10" w14:textId="638F3699" w:rsidR="00FF4551" w:rsidRDefault="00000000">
      <w:pPr>
        <w:numPr>
          <w:ilvl w:val="1"/>
          <w:numId w:val="4"/>
        </w:numPr>
        <w:rPr>
          <w:rFonts w:ascii="Arial" w:hAnsi="Arial" w:cs="Utopia"/>
          <w:b/>
          <w:lang w:val="nl-BE"/>
        </w:rPr>
      </w:pPr>
      <w:r w:rsidRPr="00A34217">
        <w:rPr>
          <w:rFonts w:ascii="Arial" w:hAnsi="Arial" w:cs="Utopia"/>
          <w:b/>
          <w:lang w:val="nl-BE"/>
        </w:rPr>
        <w:t xml:space="preserve">Preise: </w:t>
      </w:r>
      <w:r w:rsidRPr="00A34217">
        <w:rPr>
          <w:rFonts w:ascii="Arial" w:hAnsi="Arial" w:cs="Utopia"/>
          <w:lang w:val="nl-BE"/>
        </w:rPr>
        <w:t xml:space="preserve">Die Preisverteilung für die offene Serie wird spätestens vor der vierten Runde bekannt gegeben. Expertenpreise und Klassifizierungspreise in der offenen Serie werden geteilt, alle anderen Preise werden nicht geteilt. </w:t>
      </w:r>
      <w:r w:rsidRPr="00945420">
        <w:rPr>
          <w:rFonts w:ascii="Arial" w:hAnsi="Arial" w:cs="Utopia"/>
          <w:lang w:val="nl-BE"/>
        </w:rPr>
        <w:t xml:space="preserve">Alle Preise sind </w:t>
      </w:r>
      <w:r w:rsidR="00945420">
        <w:rPr>
          <w:rFonts w:ascii="Arial" w:hAnsi="Arial" w:cs="Utopia"/>
          <w:lang w:val="nl-BE"/>
        </w:rPr>
        <w:t xml:space="preserve">nicht </w:t>
      </w:r>
      <w:r w:rsidRPr="00945420">
        <w:rPr>
          <w:rFonts w:ascii="Arial" w:hAnsi="Arial" w:cs="Utopia"/>
          <w:lang w:val="nl-BE"/>
        </w:rPr>
        <w:t>kumulierbar.</w:t>
      </w:r>
      <w:r w:rsidR="00945420">
        <w:rPr>
          <w:rFonts w:ascii="Arial" w:hAnsi="Arial" w:cs="Utopia"/>
          <w:lang w:val="nl-BE"/>
        </w:rPr>
        <w:t xml:space="preserve"> </w:t>
      </w:r>
      <w:r w:rsidR="0035435D" w:rsidRPr="0035435D">
        <w:rPr>
          <w:rFonts w:ascii="Arial" w:hAnsi="Arial" w:cs="Utopia"/>
          <w:lang w:val="nl-BE"/>
        </w:rPr>
        <w:t>Ein Spieler erhält den für ihn besten Preis. Wenn ein Spieler Preise in gleicher Höhe gewonnen hat und er nur einen Preis gewinnen kann, wird in der Reihenfolge ermittelt, welchen Preis er/sie gewonnen hat, der Rangpreis – der Bewertungspreis.</w:t>
      </w:r>
    </w:p>
    <w:p w14:paraId="53BEFC99" w14:textId="77777777" w:rsidR="00FF4551" w:rsidRDefault="00000000">
      <w:pPr>
        <w:numPr>
          <w:ilvl w:val="1"/>
          <w:numId w:val="4"/>
        </w:numPr>
        <w:rPr>
          <w:rFonts w:ascii="Arial" w:hAnsi="Arial" w:cs="Utopia"/>
          <w:b/>
          <w:lang w:val="nl-BE"/>
        </w:rPr>
      </w:pPr>
      <w:r w:rsidRPr="00945420">
        <w:rPr>
          <w:rFonts w:ascii="Arial" w:hAnsi="Arial" w:cs="Utopia"/>
          <w:b/>
          <w:lang w:val="nl-BE"/>
        </w:rPr>
        <w:t xml:space="preserve">Preisverleihung: </w:t>
      </w:r>
      <w:r w:rsidR="008B3B3F">
        <w:rPr>
          <w:rFonts w:ascii="Arial" w:hAnsi="Arial" w:cs="Utopia"/>
          <w:lang w:val="nl-BE"/>
        </w:rPr>
        <w:t xml:space="preserve">Die </w:t>
      </w:r>
      <w:r w:rsidRPr="00945420">
        <w:rPr>
          <w:rFonts w:ascii="Arial" w:hAnsi="Arial" w:cs="Utopia"/>
          <w:lang w:val="nl-BE"/>
        </w:rPr>
        <w:t xml:space="preserve">Preisverleihung findet </w:t>
      </w:r>
      <w:r w:rsidR="008B3B3F" w:rsidRPr="00F2393B">
        <w:rPr>
          <w:rFonts w:ascii="Arial" w:hAnsi="Arial" w:cs="Utopia"/>
          <w:lang w:val="nl-BE"/>
        </w:rPr>
        <w:t xml:space="preserve">am Sonntag, dem 14. Juli, </w:t>
      </w:r>
      <w:r w:rsidRPr="00945420">
        <w:rPr>
          <w:rFonts w:ascii="Arial" w:hAnsi="Arial" w:cs="Utopia"/>
          <w:lang w:val="nl-BE"/>
        </w:rPr>
        <w:t xml:space="preserve">um </w:t>
      </w:r>
      <w:r w:rsidR="004708F6" w:rsidRPr="00945420">
        <w:rPr>
          <w:rFonts w:ascii="Arial" w:hAnsi="Arial" w:cs="Utopia"/>
          <w:lang w:val="nl-BE"/>
        </w:rPr>
        <w:t>17.00 Uhr statt</w:t>
      </w:r>
      <w:r w:rsidRPr="00945420">
        <w:rPr>
          <w:rFonts w:ascii="Arial" w:hAnsi="Arial" w:cs="Utopia"/>
          <w:lang w:val="nl-BE"/>
        </w:rPr>
        <w:t xml:space="preserve">. Die Teilnahme an der Siegerehrung </w:t>
      </w:r>
      <w:r w:rsidR="00945420">
        <w:rPr>
          <w:rFonts w:ascii="Arial" w:hAnsi="Arial" w:cs="Utopia"/>
          <w:u w:val="single"/>
          <w:lang w:val="nl-BE"/>
        </w:rPr>
        <w:t xml:space="preserve">ist </w:t>
      </w:r>
      <w:r w:rsidRPr="00945420">
        <w:rPr>
          <w:rFonts w:ascii="Arial" w:hAnsi="Arial" w:cs="Utopia"/>
          <w:u w:val="single"/>
          <w:lang w:val="nl-BE"/>
        </w:rPr>
        <w:t xml:space="preserve">obligatorisch, um die Preise in Empfang nehmen zu können.  </w:t>
      </w:r>
      <w:r w:rsidRPr="00945420">
        <w:rPr>
          <w:rFonts w:ascii="Arial" w:hAnsi="Arial" w:cs="Utopia"/>
          <w:lang w:val="nl-BE"/>
        </w:rPr>
        <w:t>Außer in Fällen höherer Gewalt, die im Ermessen der Organisatoren liegen, kann ein abwesender Spieler nicht vertreten werden und verzichtet somit auf seinen Preis.</w:t>
      </w:r>
    </w:p>
    <w:p w14:paraId="60ED49AE" w14:textId="77777777" w:rsidR="00FF4551" w:rsidRDefault="00000000">
      <w:pPr>
        <w:numPr>
          <w:ilvl w:val="1"/>
          <w:numId w:val="4"/>
        </w:numPr>
        <w:rPr>
          <w:rFonts w:ascii="Arial" w:hAnsi="Arial" w:cs="Utopia"/>
          <w:b/>
          <w:lang w:val="nl-BE"/>
        </w:rPr>
      </w:pPr>
      <w:r>
        <w:rPr>
          <w:rFonts w:ascii="Arial" w:hAnsi="Arial" w:cs="Utopia"/>
          <w:b/>
          <w:lang w:val="nl-BE"/>
        </w:rPr>
        <w:t>Team der Schiedsgerichtsbarkeit:</w:t>
      </w:r>
    </w:p>
    <w:p w14:paraId="0A3078B9" w14:textId="77777777" w:rsidR="00FF4551" w:rsidRDefault="00E873DF">
      <w:pPr>
        <w:numPr>
          <w:ilvl w:val="2"/>
          <w:numId w:val="4"/>
        </w:numPr>
        <w:rPr>
          <w:rFonts w:ascii="Arial" w:hAnsi="Arial" w:cs="Utopia"/>
          <w:b/>
          <w:lang w:val="nl-BE"/>
        </w:rPr>
      </w:pPr>
      <w:r w:rsidRPr="00945420">
        <w:rPr>
          <w:rFonts w:ascii="Arial" w:hAnsi="Arial" w:cs="Utopia"/>
          <w:bCs/>
          <w:lang w:val="nl-BE"/>
        </w:rPr>
        <w:t xml:space="preserve">Hauptschiedsrichter: </w:t>
      </w:r>
      <w:r w:rsidR="004708F6" w:rsidRPr="00945420">
        <w:rPr>
          <w:rFonts w:ascii="Arial" w:hAnsi="Arial" w:cs="Utopia"/>
          <w:bCs/>
          <w:lang w:val="nl-BE"/>
        </w:rPr>
        <w:t xml:space="preserve">IA </w:t>
      </w:r>
      <w:r w:rsidRPr="00945420">
        <w:rPr>
          <w:rFonts w:ascii="Arial" w:hAnsi="Arial" w:cs="Utopia"/>
          <w:lang w:val="nl-BE"/>
        </w:rPr>
        <w:t xml:space="preserve">Sylvin De </w:t>
      </w:r>
      <w:r w:rsidR="004708F6" w:rsidRPr="00945420">
        <w:rPr>
          <w:rFonts w:ascii="Arial" w:hAnsi="Arial" w:cs="Utopia"/>
          <w:lang w:val="nl-BE"/>
        </w:rPr>
        <w:t xml:space="preserve">Vet  </w:t>
      </w:r>
    </w:p>
    <w:p w14:paraId="009402E4" w14:textId="77777777" w:rsidR="00FF4551" w:rsidRDefault="004708F6">
      <w:pPr>
        <w:numPr>
          <w:ilvl w:val="2"/>
          <w:numId w:val="4"/>
        </w:numPr>
        <w:rPr>
          <w:rFonts w:ascii="Arial" w:hAnsi="Arial" w:cs="Utopia"/>
          <w:b/>
          <w:lang w:val="nl-BE"/>
        </w:rPr>
      </w:pPr>
      <w:r w:rsidRPr="00945420">
        <w:rPr>
          <w:rFonts w:ascii="Arial" w:hAnsi="Arial" w:cs="Utopia"/>
          <w:lang w:val="nl-BE"/>
        </w:rPr>
        <w:t xml:space="preserve">Schlichter: IA Luc </w:t>
      </w:r>
      <w:r w:rsidR="00945420">
        <w:rPr>
          <w:rFonts w:ascii="Arial" w:hAnsi="Arial" w:cs="Utopia"/>
          <w:lang w:val="nl-BE"/>
        </w:rPr>
        <w:t>Cornet</w:t>
      </w:r>
      <w:r w:rsidRPr="00945420">
        <w:rPr>
          <w:rFonts w:ascii="Arial" w:hAnsi="Arial" w:cs="Utopia"/>
          <w:lang w:val="nl-BE"/>
        </w:rPr>
        <w:t xml:space="preserve">, </w:t>
      </w:r>
      <w:r w:rsidR="00945420" w:rsidRPr="00945420">
        <w:rPr>
          <w:rFonts w:ascii="Arial" w:hAnsi="Arial" w:cs="Utopia"/>
          <w:lang w:val="nl-BE"/>
        </w:rPr>
        <w:t>NA Patrick Van de Perre</w:t>
      </w:r>
      <w:r w:rsidR="00945420">
        <w:rPr>
          <w:rFonts w:ascii="Arial" w:hAnsi="Arial" w:cs="Utopia"/>
          <w:lang w:val="nl-BE"/>
        </w:rPr>
        <w:t xml:space="preserve">, </w:t>
      </w:r>
      <w:r w:rsidRPr="00945420">
        <w:rPr>
          <w:rFonts w:ascii="Arial" w:hAnsi="Arial" w:cs="Utopia"/>
          <w:lang w:val="nl-BE"/>
        </w:rPr>
        <w:t xml:space="preserve">NA Tobias Verhulst, NA Bart Van der </w:t>
      </w:r>
      <w:r w:rsidR="002A0B1A" w:rsidRPr="00945420">
        <w:rPr>
          <w:rFonts w:ascii="Arial" w:hAnsi="Arial" w:cs="Utopia"/>
          <w:lang w:val="nl-BE"/>
        </w:rPr>
        <w:t>Avort</w:t>
      </w:r>
    </w:p>
    <w:p w14:paraId="493F825A" w14:textId="77777777" w:rsidR="00945420" w:rsidRDefault="00945420" w:rsidP="00945420">
      <w:pPr>
        <w:jc w:val="both"/>
        <w:rPr>
          <w:rFonts w:ascii="Arial" w:hAnsi="Arial" w:cs="Utopia"/>
          <w:b/>
          <w:lang w:val="nl-BE"/>
        </w:rPr>
      </w:pPr>
    </w:p>
    <w:p w14:paraId="24787FE7" w14:textId="77777777" w:rsidR="00945420" w:rsidRDefault="00945420" w:rsidP="00945420">
      <w:pPr>
        <w:jc w:val="both"/>
        <w:rPr>
          <w:rFonts w:ascii="Arial" w:hAnsi="Arial" w:cs="Utopia"/>
          <w:b/>
          <w:lang w:val="nl-BE"/>
        </w:rPr>
      </w:pPr>
    </w:p>
    <w:p w14:paraId="3DCF919E" w14:textId="77777777" w:rsidR="00FF4551" w:rsidRDefault="00000000">
      <w:pPr>
        <w:jc w:val="both"/>
        <w:rPr>
          <w:rFonts w:ascii="Arial" w:hAnsi="Arial" w:cs="Utopia"/>
          <w:b/>
          <w:lang w:val="nl-BE"/>
        </w:rPr>
      </w:pPr>
      <w:r>
        <w:rPr>
          <w:rFonts w:ascii="Arial" w:hAnsi="Arial" w:cs="Utopia"/>
          <w:b/>
          <w:lang w:val="nl-BE"/>
        </w:rPr>
        <w:t>Abgerufen von Lier.</w:t>
      </w:r>
    </w:p>
    <w:p w14:paraId="5F1225ED" w14:textId="77777777" w:rsidR="00FF4551" w:rsidRDefault="00000000">
      <w:pPr>
        <w:jc w:val="both"/>
        <w:rPr>
          <w:rFonts w:ascii="Arial" w:hAnsi="Arial" w:cs="Utopia"/>
          <w:b/>
          <w:lang w:val="nl-BE"/>
        </w:rPr>
      </w:pPr>
      <w:r>
        <w:rPr>
          <w:rFonts w:ascii="Arial" w:hAnsi="Arial" w:cs="Utopia"/>
          <w:b/>
          <w:lang w:val="nl-BE"/>
        </w:rPr>
        <w:t>Im Namen der Organisation:</w:t>
      </w:r>
    </w:p>
    <w:p w14:paraId="5645D288" w14:textId="77777777" w:rsidR="00945420" w:rsidRDefault="00945420" w:rsidP="00945420">
      <w:pPr>
        <w:jc w:val="both"/>
        <w:rPr>
          <w:rFonts w:ascii="Arial" w:hAnsi="Arial" w:cs="Utopia"/>
          <w:b/>
          <w:lang w:val="nl-BE"/>
        </w:rPr>
      </w:pPr>
    </w:p>
    <w:p w14:paraId="4FAA98A7" w14:textId="77777777" w:rsidR="00945420" w:rsidRDefault="00945420" w:rsidP="00945420">
      <w:pPr>
        <w:jc w:val="both"/>
        <w:rPr>
          <w:rFonts w:ascii="Arial" w:hAnsi="Arial" w:cs="Utopia"/>
          <w:b/>
          <w:lang w:val="nl-BE"/>
        </w:rPr>
      </w:pPr>
    </w:p>
    <w:p w14:paraId="5EAF1210" w14:textId="77777777" w:rsidR="00945420" w:rsidRDefault="00945420" w:rsidP="00945420">
      <w:pPr>
        <w:jc w:val="both"/>
        <w:rPr>
          <w:rFonts w:ascii="Arial" w:hAnsi="Arial" w:cs="Utopia"/>
          <w:b/>
          <w:lang w:val="nl-BE"/>
        </w:rPr>
      </w:pPr>
    </w:p>
    <w:p w14:paraId="7D54D004" w14:textId="77777777" w:rsidR="00945420" w:rsidRDefault="00945420" w:rsidP="00945420">
      <w:pPr>
        <w:jc w:val="both"/>
        <w:rPr>
          <w:rFonts w:ascii="Arial" w:hAnsi="Arial" w:cs="Utopia"/>
          <w:b/>
          <w:lang w:val="nl-BE"/>
        </w:rPr>
      </w:pPr>
    </w:p>
    <w:p w14:paraId="39BD3259" w14:textId="062D07DE" w:rsidR="00FF4551" w:rsidRDefault="00000000">
      <w:pPr>
        <w:jc w:val="both"/>
        <w:rPr>
          <w:rFonts w:ascii="Arial" w:hAnsi="Arial" w:cs="Utopia"/>
          <w:b/>
          <w:lang w:val="nl-BE"/>
        </w:rPr>
      </w:pPr>
      <w:r>
        <w:rPr>
          <w:rFonts w:ascii="Arial" w:hAnsi="Arial" w:cs="Utopia"/>
          <w:b/>
          <w:lang w:val="nl-BE"/>
        </w:rPr>
        <w:t xml:space="preserve">Bart Van Tichelen, </w:t>
      </w:r>
      <w:r w:rsidR="007C3F67" w:rsidRPr="007C3F67">
        <w:rPr>
          <w:rFonts w:ascii="Arial" w:hAnsi="Arial" w:cs="Utopia"/>
          <w:b/>
          <w:lang w:val="nl-BE"/>
        </w:rPr>
        <w:t>Turnierdirektor</w:t>
      </w:r>
      <w:r>
        <w:tab/>
      </w:r>
      <w:r>
        <w:tab/>
      </w:r>
      <w:proofErr w:type="spellStart"/>
      <w:r>
        <w:t>Sylvin</w:t>
      </w:r>
      <w:proofErr w:type="spellEnd"/>
      <w:r>
        <w:t xml:space="preserve"> De Vet, </w:t>
      </w:r>
      <w:proofErr w:type="spellStart"/>
      <w:r>
        <w:t>Hauptschiedsrichter</w:t>
      </w:r>
      <w:proofErr w:type="spellEnd"/>
    </w:p>
    <w:p w14:paraId="2A4154C7" w14:textId="77777777" w:rsidR="00E873DF" w:rsidRPr="00A34217" w:rsidRDefault="00E873DF" w:rsidP="004708F6">
      <w:pPr>
        <w:ind w:left="720"/>
        <w:jc w:val="both"/>
        <w:rPr>
          <w:rFonts w:ascii="Arial" w:hAnsi="Arial"/>
        </w:rPr>
      </w:pPr>
    </w:p>
    <w:sectPr w:rsidR="00E873DF" w:rsidRPr="00A34217">
      <w:pgSz w:w="11906" w:h="16838"/>
      <w:pgMar w:top="1418" w:right="1134" w:bottom="141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B0173AE-F935-3543-9EC6-64E51CCFC699}"/>
  </w:font>
  <w:font w:name="Times New Roman">
    <w:panose1 w:val="02020603050405020304"/>
    <w:charset w:val="00"/>
    <w:family w:val="roman"/>
    <w:pitch w:val="variable"/>
    <w:sig w:usb0="E0002EFF" w:usb1="C000785B" w:usb2="00000009" w:usb3="00000000" w:csb0="000001FF" w:csb1="00000000"/>
    <w:embedRegular r:id="rId2" w:fontKey="{434F2F94-6959-5741-90F4-F9B3E7949801}"/>
    <w:embedBold r:id="rId3" w:fontKey="{24087120-E8AE-5F45-9BD8-41E8FE904308}"/>
    <w:embedItalic r:id="rId4" w:fontKey="{03BC7229-C8A0-F24D-BC66-D408899B1CD1}"/>
  </w:font>
  <w:font w:name="Wingdings">
    <w:panose1 w:val="05000000000000000000"/>
    <w:charset w:val="4D"/>
    <w:family w:val="decorative"/>
    <w:pitch w:val="variable"/>
    <w:sig w:usb0="00000003" w:usb1="10000000" w:usb2="00000000" w:usb3="00000000" w:csb0="80000001" w:csb1="00000000"/>
    <w:embedRegular r:id="rId5" w:fontKey="{B1F2E657-144C-C04A-BA24-0C1F10D1F755}"/>
  </w:font>
  <w:font w:name="Courier New">
    <w:panose1 w:val="02070309020205020404"/>
    <w:charset w:val="00"/>
    <w:family w:val="modern"/>
    <w:pitch w:val="fixed"/>
    <w:sig w:usb0="E0002AFF" w:usb1="C0007843" w:usb2="00000009" w:usb3="00000000" w:csb0="000001FF" w:csb1="00000000"/>
    <w:embedRegular r:id="rId6" w:fontKey="{78245EA2-0BC4-6140-8816-CED8BF4EF2AE}"/>
    <w:embedBold r:id="rId7" w:fontKey="{E3200D57-5C97-AD4F-AC26-E5D7EAD3CBC2}"/>
  </w:font>
  <w:font w:name="Tahoma">
    <w:panose1 w:val="020B0604030504040204"/>
    <w:charset w:val="00"/>
    <w:family w:val="swiss"/>
    <w:pitch w:val="variable"/>
    <w:sig w:usb0="E1002EFF" w:usb1="C000605B" w:usb2="00000029" w:usb3="00000000" w:csb0="000101FF" w:csb1="00000000"/>
    <w:embedRegular r:id="rId8" w:fontKey="{95E9C822-A9AD-5B48-B148-4A44A2AD2280}"/>
  </w:font>
  <w:font w:name="Liberation Sans">
    <w:altName w:val="Arial"/>
    <w:panose1 w:val="020B0604020202020204"/>
    <w:charset w:val="01"/>
    <w:family w:val="swiss"/>
    <w:pitch w:val="variable"/>
  </w:font>
  <w:font w:name="Droid Sans Fallback">
    <w:panose1 w:val="020B0604020202020204"/>
    <w:charset w:val="01"/>
    <w:family w:val="auto"/>
    <w:pitch w:val="variable"/>
  </w:font>
  <w:font w:name="FreeSans">
    <w:altName w:val="Calibri"/>
    <w:panose1 w:val="020B0604020202020204"/>
    <w:charset w:val="01"/>
    <w:family w:val="auto"/>
    <w:pitch w:val="variable"/>
  </w:font>
  <w:font w:name="Calibri">
    <w:panose1 w:val="020F0502020204030204"/>
    <w:charset w:val="00"/>
    <w:family w:val="swiss"/>
    <w:pitch w:val="variable"/>
    <w:sig w:usb0="E0002AFF" w:usb1="C000247B" w:usb2="00000009" w:usb3="00000000" w:csb0="000001FF" w:csb1="00000000"/>
    <w:embedRegular r:id="rId13" w:fontKey="{ED897669-1DDC-9644-B11F-510FED37E9FB}"/>
    <w:embedBold r:id="rId14" w:fontKey="{54E7DFDE-A6A8-3C41-916F-38585CE85D14}"/>
  </w:font>
  <w:font w:name="Utopia">
    <w:altName w:val="Cambria"/>
    <w:panose1 w:val="020B0604020202020204"/>
    <w:charset w:val="01"/>
    <w:family w:val="roman"/>
    <w:pitch w:val="variable"/>
  </w:font>
  <w:font w:name="Arial">
    <w:panose1 w:val="020B0604020202020204"/>
    <w:charset w:val="00"/>
    <w:family w:val="swiss"/>
    <w:pitch w:val="variable"/>
    <w:sig w:usb0="E0002AFF" w:usb1="C0007843" w:usb2="00000009" w:usb3="00000000" w:csb0="000001FF" w:csb1="00000000"/>
    <w:embedRegular r:id="rId17" w:fontKey="{0CF92D0E-5779-974B-BEE4-79075AF03E7B}"/>
    <w:embedBold r:id="rId18" w:fontKey="{FCA7165E-3F6F-F248-AA80-6A63BB77E4B5}"/>
  </w:font>
  <w:font w:name="Cambria">
    <w:panose1 w:val="02040503050406030204"/>
    <w:charset w:val="00"/>
    <w:family w:val="roman"/>
    <w:pitch w:val="variable"/>
    <w:sig w:usb0="E00002FF" w:usb1="400004FF" w:usb2="00000000" w:usb3="00000000" w:csb0="0000019F" w:csb1="00000000"/>
    <w:embedRegular r:id="rId19" w:fontKey="{B111F72A-E340-0E42-B3DD-D426A2513E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6C50A72A"/>
    <w:lvl w:ilvl="0">
      <w:numFmt w:val="bullet"/>
      <w:lvlText w:val=""/>
      <w:lvlJc w:val="left"/>
      <w:pPr>
        <w:tabs>
          <w:tab w:val="num" w:pos="720"/>
        </w:tabs>
        <w:ind w:left="720" w:hanging="360"/>
      </w:pPr>
      <w:rPr>
        <w:rFonts w:ascii="Symbol" w:hAnsi="Symbol" w:cs="Times New Roman"/>
        <w:sz w:val="24"/>
        <w:szCs w:val="20"/>
        <w:lang w:val="nl-BE"/>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25747E15"/>
    <w:multiLevelType w:val="hybridMultilevel"/>
    <w:tmpl w:val="B9160786"/>
    <w:lvl w:ilvl="0" w:tplc="6BCCE31A">
      <w:start w:val="1"/>
      <w:numFmt w:val="upperLetter"/>
      <w:lvlText w:val="%1."/>
      <w:lvlJc w:val="left"/>
      <w:pPr>
        <w:ind w:left="720" w:hanging="360"/>
      </w:pPr>
      <w:rPr>
        <w:rFonts w:hint="default"/>
      </w:rPr>
    </w:lvl>
    <w:lvl w:ilvl="1" w:tplc="E01C45EC">
      <w:start w:val="1"/>
      <w:numFmt w:val="lowerLetter"/>
      <w:lvlText w:val="%2."/>
      <w:lvlJc w:val="left"/>
      <w:pPr>
        <w:ind w:left="1440" w:hanging="360"/>
      </w:pPr>
    </w:lvl>
    <w:lvl w:ilvl="2" w:tplc="EFFE9ED6">
      <w:start w:val="1"/>
      <w:numFmt w:val="bullet"/>
      <w:lvlText w:val=""/>
      <w:lvlJc w:val="left"/>
      <w:pPr>
        <w:ind w:left="2340" w:hanging="360"/>
      </w:pPr>
      <w:rPr>
        <w:rFonts w:ascii="Wingdings" w:hAnsi="Wingdings" w:hint="default"/>
      </w:rPr>
    </w:lvl>
    <w:lvl w:ilvl="3" w:tplc="FD487142" w:tentative="1">
      <w:start w:val="1"/>
      <w:numFmt w:val="decimal"/>
      <w:lvlText w:val="%4."/>
      <w:lvlJc w:val="left"/>
      <w:pPr>
        <w:ind w:left="2880" w:hanging="360"/>
      </w:pPr>
    </w:lvl>
    <w:lvl w:ilvl="4" w:tplc="6AD270A2" w:tentative="1">
      <w:start w:val="1"/>
      <w:numFmt w:val="lowerLetter"/>
      <w:lvlText w:val="%5."/>
      <w:lvlJc w:val="left"/>
      <w:pPr>
        <w:ind w:left="3600" w:hanging="360"/>
      </w:pPr>
    </w:lvl>
    <w:lvl w:ilvl="5" w:tplc="7E723B56" w:tentative="1">
      <w:start w:val="1"/>
      <w:numFmt w:val="lowerRoman"/>
      <w:lvlText w:val="%6."/>
      <w:lvlJc w:val="right"/>
      <w:pPr>
        <w:ind w:left="4320" w:hanging="180"/>
      </w:pPr>
    </w:lvl>
    <w:lvl w:ilvl="6" w:tplc="B3AE8A9E" w:tentative="1">
      <w:start w:val="1"/>
      <w:numFmt w:val="decimal"/>
      <w:lvlText w:val="%7."/>
      <w:lvlJc w:val="left"/>
      <w:pPr>
        <w:ind w:left="5040" w:hanging="360"/>
      </w:pPr>
    </w:lvl>
    <w:lvl w:ilvl="7" w:tplc="3B9AD916" w:tentative="1">
      <w:start w:val="1"/>
      <w:numFmt w:val="lowerLetter"/>
      <w:lvlText w:val="%8."/>
      <w:lvlJc w:val="left"/>
      <w:pPr>
        <w:ind w:left="5760" w:hanging="360"/>
      </w:pPr>
    </w:lvl>
    <w:lvl w:ilvl="8" w:tplc="D3B68CE8" w:tentative="1">
      <w:start w:val="1"/>
      <w:numFmt w:val="lowerRoman"/>
      <w:lvlText w:val="%9."/>
      <w:lvlJc w:val="right"/>
      <w:pPr>
        <w:ind w:left="6480" w:hanging="180"/>
      </w:pPr>
    </w:lvl>
  </w:abstractNum>
  <w:abstractNum w:abstractNumId="3" w15:restartNumberingAfterBreak="0">
    <w:nsid w:val="2DE273E1"/>
    <w:multiLevelType w:val="hybridMultilevel"/>
    <w:tmpl w:val="652269C2"/>
    <w:lvl w:ilvl="0" w:tplc="0776ABA0">
      <w:start w:val="1"/>
      <w:numFmt w:val="bullet"/>
      <w:lvlText w:val=""/>
      <w:lvlJc w:val="left"/>
      <w:pPr>
        <w:ind w:left="2160" w:hanging="360"/>
      </w:pPr>
      <w:rPr>
        <w:rFonts w:ascii="Wingdings" w:hAnsi="Wingdings" w:hint="default"/>
      </w:rPr>
    </w:lvl>
    <w:lvl w:ilvl="1" w:tplc="8E165B1A" w:tentative="1">
      <w:start w:val="1"/>
      <w:numFmt w:val="bullet"/>
      <w:lvlText w:val="o"/>
      <w:lvlJc w:val="left"/>
      <w:pPr>
        <w:ind w:left="2880" w:hanging="360"/>
      </w:pPr>
      <w:rPr>
        <w:rFonts w:ascii="Courier New" w:hAnsi="Courier New" w:cs="Courier New" w:hint="default"/>
      </w:rPr>
    </w:lvl>
    <w:lvl w:ilvl="2" w:tplc="8A38F3F8" w:tentative="1">
      <w:start w:val="1"/>
      <w:numFmt w:val="bullet"/>
      <w:lvlText w:val=""/>
      <w:lvlJc w:val="left"/>
      <w:pPr>
        <w:ind w:left="3600" w:hanging="360"/>
      </w:pPr>
      <w:rPr>
        <w:rFonts w:ascii="Wingdings" w:hAnsi="Wingdings" w:hint="default"/>
      </w:rPr>
    </w:lvl>
    <w:lvl w:ilvl="3" w:tplc="F9ACBD0C" w:tentative="1">
      <w:start w:val="1"/>
      <w:numFmt w:val="bullet"/>
      <w:lvlText w:val=""/>
      <w:lvlJc w:val="left"/>
      <w:pPr>
        <w:ind w:left="4320" w:hanging="360"/>
      </w:pPr>
      <w:rPr>
        <w:rFonts w:ascii="Symbol" w:hAnsi="Symbol" w:hint="default"/>
      </w:rPr>
    </w:lvl>
    <w:lvl w:ilvl="4" w:tplc="24E60DCC" w:tentative="1">
      <w:start w:val="1"/>
      <w:numFmt w:val="bullet"/>
      <w:lvlText w:val="o"/>
      <w:lvlJc w:val="left"/>
      <w:pPr>
        <w:ind w:left="5040" w:hanging="360"/>
      </w:pPr>
      <w:rPr>
        <w:rFonts w:ascii="Courier New" w:hAnsi="Courier New" w:cs="Courier New" w:hint="default"/>
      </w:rPr>
    </w:lvl>
    <w:lvl w:ilvl="5" w:tplc="D022246C" w:tentative="1">
      <w:start w:val="1"/>
      <w:numFmt w:val="bullet"/>
      <w:lvlText w:val=""/>
      <w:lvlJc w:val="left"/>
      <w:pPr>
        <w:ind w:left="5760" w:hanging="360"/>
      </w:pPr>
      <w:rPr>
        <w:rFonts w:ascii="Wingdings" w:hAnsi="Wingdings" w:hint="default"/>
      </w:rPr>
    </w:lvl>
    <w:lvl w:ilvl="6" w:tplc="B57C087A" w:tentative="1">
      <w:start w:val="1"/>
      <w:numFmt w:val="bullet"/>
      <w:lvlText w:val=""/>
      <w:lvlJc w:val="left"/>
      <w:pPr>
        <w:ind w:left="6480" w:hanging="360"/>
      </w:pPr>
      <w:rPr>
        <w:rFonts w:ascii="Symbol" w:hAnsi="Symbol" w:hint="default"/>
      </w:rPr>
    </w:lvl>
    <w:lvl w:ilvl="7" w:tplc="A9C8CBFE" w:tentative="1">
      <w:start w:val="1"/>
      <w:numFmt w:val="bullet"/>
      <w:lvlText w:val="o"/>
      <w:lvlJc w:val="left"/>
      <w:pPr>
        <w:ind w:left="7200" w:hanging="360"/>
      </w:pPr>
      <w:rPr>
        <w:rFonts w:ascii="Courier New" w:hAnsi="Courier New" w:cs="Courier New" w:hint="default"/>
      </w:rPr>
    </w:lvl>
    <w:lvl w:ilvl="8" w:tplc="572A63FC" w:tentative="1">
      <w:start w:val="1"/>
      <w:numFmt w:val="bullet"/>
      <w:lvlText w:val=""/>
      <w:lvlJc w:val="left"/>
      <w:pPr>
        <w:ind w:left="7920" w:hanging="360"/>
      </w:pPr>
      <w:rPr>
        <w:rFonts w:ascii="Wingdings" w:hAnsi="Wingdings" w:hint="default"/>
      </w:rPr>
    </w:lvl>
  </w:abstractNum>
  <w:abstractNum w:abstractNumId="4" w15:restartNumberingAfterBreak="0">
    <w:nsid w:val="633B0CEE"/>
    <w:multiLevelType w:val="hybridMultilevel"/>
    <w:tmpl w:val="5F1C4EF6"/>
    <w:lvl w:ilvl="0" w:tplc="68D2C3FC">
      <w:start w:val="1"/>
      <w:numFmt w:val="upperLetter"/>
      <w:lvlText w:val="%1."/>
      <w:lvlJc w:val="left"/>
      <w:pPr>
        <w:ind w:left="1440" w:hanging="360"/>
      </w:pPr>
    </w:lvl>
    <w:lvl w:ilvl="1" w:tplc="4BBAABA2" w:tentative="1">
      <w:start w:val="1"/>
      <w:numFmt w:val="lowerLetter"/>
      <w:lvlText w:val="%2."/>
      <w:lvlJc w:val="left"/>
      <w:pPr>
        <w:ind w:left="2160" w:hanging="360"/>
      </w:pPr>
    </w:lvl>
    <w:lvl w:ilvl="2" w:tplc="01B4D126" w:tentative="1">
      <w:start w:val="1"/>
      <w:numFmt w:val="lowerRoman"/>
      <w:lvlText w:val="%3."/>
      <w:lvlJc w:val="right"/>
      <w:pPr>
        <w:ind w:left="2880" w:hanging="180"/>
      </w:pPr>
    </w:lvl>
    <w:lvl w:ilvl="3" w:tplc="448E52A0" w:tentative="1">
      <w:start w:val="1"/>
      <w:numFmt w:val="decimal"/>
      <w:lvlText w:val="%4."/>
      <w:lvlJc w:val="left"/>
      <w:pPr>
        <w:ind w:left="3600" w:hanging="360"/>
      </w:pPr>
    </w:lvl>
    <w:lvl w:ilvl="4" w:tplc="57A24ED4" w:tentative="1">
      <w:start w:val="1"/>
      <w:numFmt w:val="lowerLetter"/>
      <w:lvlText w:val="%5."/>
      <w:lvlJc w:val="left"/>
      <w:pPr>
        <w:ind w:left="4320" w:hanging="360"/>
      </w:pPr>
    </w:lvl>
    <w:lvl w:ilvl="5" w:tplc="9E16473E" w:tentative="1">
      <w:start w:val="1"/>
      <w:numFmt w:val="lowerRoman"/>
      <w:lvlText w:val="%6."/>
      <w:lvlJc w:val="right"/>
      <w:pPr>
        <w:ind w:left="5040" w:hanging="180"/>
      </w:pPr>
    </w:lvl>
    <w:lvl w:ilvl="6" w:tplc="65D4DC2A" w:tentative="1">
      <w:start w:val="1"/>
      <w:numFmt w:val="decimal"/>
      <w:lvlText w:val="%7."/>
      <w:lvlJc w:val="left"/>
      <w:pPr>
        <w:ind w:left="5760" w:hanging="360"/>
      </w:pPr>
    </w:lvl>
    <w:lvl w:ilvl="7" w:tplc="ED5EBA8E" w:tentative="1">
      <w:start w:val="1"/>
      <w:numFmt w:val="lowerLetter"/>
      <w:lvlText w:val="%8."/>
      <w:lvlJc w:val="left"/>
      <w:pPr>
        <w:ind w:left="6480" w:hanging="360"/>
      </w:pPr>
    </w:lvl>
    <w:lvl w:ilvl="8" w:tplc="66CE4A1A" w:tentative="1">
      <w:start w:val="1"/>
      <w:numFmt w:val="lowerRoman"/>
      <w:lvlText w:val="%9."/>
      <w:lvlJc w:val="right"/>
      <w:pPr>
        <w:ind w:left="7200" w:hanging="180"/>
      </w:pPr>
    </w:lvl>
  </w:abstractNum>
  <w:abstractNum w:abstractNumId="5" w15:restartNumberingAfterBreak="0">
    <w:nsid w:val="642063C4"/>
    <w:multiLevelType w:val="hybridMultilevel"/>
    <w:tmpl w:val="535C7954"/>
    <w:lvl w:ilvl="0" w:tplc="29D8BDB2">
      <w:start w:val="1"/>
      <w:numFmt w:val="bullet"/>
      <w:lvlText w:val=""/>
      <w:lvlJc w:val="left"/>
      <w:pPr>
        <w:ind w:left="1080" w:hanging="360"/>
      </w:pPr>
      <w:rPr>
        <w:rFonts w:ascii="Symbol" w:hAnsi="Symbol" w:hint="default"/>
      </w:rPr>
    </w:lvl>
    <w:lvl w:ilvl="1" w:tplc="E138BF1A" w:tentative="1">
      <w:start w:val="1"/>
      <w:numFmt w:val="bullet"/>
      <w:lvlText w:val="o"/>
      <w:lvlJc w:val="left"/>
      <w:pPr>
        <w:ind w:left="1800" w:hanging="360"/>
      </w:pPr>
      <w:rPr>
        <w:rFonts w:ascii="Courier New" w:hAnsi="Courier New" w:cs="Courier New" w:hint="default"/>
      </w:rPr>
    </w:lvl>
    <w:lvl w:ilvl="2" w:tplc="BF50D19E" w:tentative="1">
      <w:start w:val="1"/>
      <w:numFmt w:val="bullet"/>
      <w:lvlText w:val=""/>
      <w:lvlJc w:val="left"/>
      <w:pPr>
        <w:ind w:left="2520" w:hanging="360"/>
      </w:pPr>
      <w:rPr>
        <w:rFonts w:ascii="Wingdings" w:hAnsi="Wingdings" w:hint="default"/>
      </w:rPr>
    </w:lvl>
    <w:lvl w:ilvl="3" w:tplc="1F127060" w:tentative="1">
      <w:start w:val="1"/>
      <w:numFmt w:val="bullet"/>
      <w:lvlText w:val=""/>
      <w:lvlJc w:val="left"/>
      <w:pPr>
        <w:ind w:left="3240" w:hanging="360"/>
      </w:pPr>
      <w:rPr>
        <w:rFonts w:ascii="Symbol" w:hAnsi="Symbol" w:hint="default"/>
      </w:rPr>
    </w:lvl>
    <w:lvl w:ilvl="4" w:tplc="811C788A" w:tentative="1">
      <w:start w:val="1"/>
      <w:numFmt w:val="bullet"/>
      <w:lvlText w:val="o"/>
      <w:lvlJc w:val="left"/>
      <w:pPr>
        <w:ind w:left="3960" w:hanging="360"/>
      </w:pPr>
      <w:rPr>
        <w:rFonts w:ascii="Courier New" w:hAnsi="Courier New" w:cs="Courier New" w:hint="default"/>
      </w:rPr>
    </w:lvl>
    <w:lvl w:ilvl="5" w:tplc="C3D2F07E" w:tentative="1">
      <w:start w:val="1"/>
      <w:numFmt w:val="bullet"/>
      <w:lvlText w:val=""/>
      <w:lvlJc w:val="left"/>
      <w:pPr>
        <w:ind w:left="4680" w:hanging="360"/>
      </w:pPr>
      <w:rPr>
        <w:rFonts w:ascii="Wingdings" w:hAnsi="Wingdings" w:hint="default"/>
      </w:rPr>
    </w:lvl>
    <w:lvl w:ilvl="6" w:tplc="B3EACBBC" w:tentative="1">
      <w:start w:val="1"/>
      <w:numFmt w:val="bullet"/>
      <w:lvlText w:val=""/>
      <w:lvlJc w:val="left"/>
      <w:pPr>
        <w:ind w:left="5400" w:hanging="360"/>
      </w:pPr>
      <w:rPr>
        <w:rFonts w:ascii="Symbol" w:hAnsi="Symbol" w:hint="default"/>
      </w:rPr>
    </w:lvl>
    <w:lvl w:ilvl="7" w:tplc="81203B26" w:tentative="1">
      <w:start w:val="1"/>
      <w:numFmt w:val="bullet"/>
      <w:lvlText w:val="o"/>
      <w:lvlJc w:val="left"/>
      <w:pPr>
        <w:ind w:left="6120" w:hanging="360"/>
      </w:pPr>
      <w:rPr>
        <w:rFonts w:ascii="Courier New" w:hAnsi="Courier New" w:cs="Courier New" w:hint="default"/>
      </w:rPr>
    </w:lvl>
    <w:lvl w:ilvl="8" w:tplc="6D026F86" w:tentative="1">
      <w:start w:val="1"/>
      <w:numFmt w:val="bullet"/>
      <w:lvlText w:val=""/>
      <w:lvlJc w:val="left"/>
      <w:pPr>
        <w:ind w:left="6840" w:hanging="360"/>
      </w:pPr>
      <w:rPr>
        <w:rFonts w:ascii="Wingdings" w:hAnsi="Wingdings" w:hint="default"/>
      </w:rPr>
    </w:lvl>
  </w:abstractNum>
  <w:abstractNum w:abstractNumId="6" w15:restartNumberingAfterBreak="0">
    <w:nsid w:val="69187EA6"/>
    <w:multiLevelType w:val="hybridMultilevel"/>
    <w:tmpl w:val="D7046E40"/>
    <w:lvl w:ilvl="0" w:tplc="E8DCBBE6">
      <w:start w:val="1"/>
      <w:numFmt w:val="decimal"/>
      <w:lvlText w:val="%1."/>
      <w:lvlJc w:val="left"/>
      <w:pPr>
        <w:ind w:left="720" w:hanging="360"/>
      </w:pPr>
      <w:rPr>
        <w:rFonts w:hint="default"/>
      </w:rPr>
    </w:lvl>
    <w:lvl w:ilvl="1" w:tplc="E7402C04" w:tentative="1">
      <w:start w:val="1"/>
      <w:numFmt w:val="lowerLetter"/>
      <w:lvlText w:val="%2."/>
      <w:lvlJc w:val="left"/>
      <w:pPr>
        <w:ind w:left="1440" w:hanging="360"/>
      </w:pPr>
    </w:lvl>
    <w:lvl w:ilvl="2" w:tplc="DB7A81F2" w:tentative="1">
      <w:start w:val="1"/>
      <w:numFmt w:val="lowerRoman"/>
      <w:lvlText w:val="%3."/>
      <w:lvlJc w:val="right"/>
      <w:pPr>
        <w:ind w:left="2160" w:hanging="180"/>
      </w:pPr>
    </w:lvl>
    <w:lvl w:ilvl="3" w:tplc="B03EAAF6" w:tentative="1">
      <w:start w:val="1"/>
      <w:numFmt w:val="decimal"/>
      <w:lvlText w:val="%4."/>
      <w:lvlJc w:val="left"/>
      <w:pPr>
        <w:ind w:left="2880" w:hanging="360"/>
      </w:pPr>
    </w:lvl>
    <w:lvl w:ilvl="4" w:tplc="3224F6BE" w:tentative="1">
      <w:start w:val="1"/>
      <w:numFmt w:val="lowerLetter"/>
      <w:lvlText w:val="%5."/>
      <w:lvlJc w:val="left"/>
      <w:pPr>
        <w:ind w:left="3600" w:hanging="360"/>
      </w:pPr>
    </w:lvl>
    <w:lvl w:ilvl="5" w:tplc="592EC154" w:tentative="1">
      <w:start w:val="1"/>
      <w:numFmt w:val="lowerRoman"/>
      <w:lvlText w:val="%6."/>
      <w:lvlJc w:val="right"/>
      <w:pPr>
        <w:ind w:left="4320" w:hanging="180"/>
      </w:pPr>
    </w:lvl>
    <w:lvl w:ilvl="6" w:tplc="46D267A6" w:tentative="1">
      <w:start w:val="1"/>
      <w:numFmt w:val="decimal"/>
      <w:lvlText w:val="%7."/>
      <w:lvlJc w:val="left"/>
      <w:pPr>
        <w:ind w:left="5040" w:hanging="360"/>
      </w:pPr>
    </w:lvl>
    <w:lvl w:ilvl="7" w:tplc="C808981C" w:tentative="1">
      <w:start w:val="1"/>
      <w:numFmt w:val="lowerLetter"/>
      <w:lvlText w:val="%8."/>
      <w:lvlJc w:val="left"/>
      <w:pPr>
        <w:ind w:left="5760" w:hanging="360"/>
      </w:pPr>
    </w:lvl>
    <w:lvl w:ilvl="8" w:tplc="0F9647CA" w:tentative="1">
      <w:start w:val="1"/>
      <w:numFmt w:val="lowerRoman"/>
      <w:lvlText w:val="%9."/>
      <w:lvlJc w:val="right"/>
      <w:pPr>
        <w:ind w:left="6480" w:hanging="180"/>
      </w:pPr>
    </w:lvl>
  </w:abstractNum>
  <w:num w:numId="1" w16cid:durableId="677120100">
    <w:abstractNumId w:val="0"/>
  </w:num>
  <w:num w:numId="2" w16cid:durableId="295766781">
    <w:abstractNumId w:val="1"/>
  </w:num>
  <w:num w:numId="3" w16cid:durableId="739597090">
    <w:abstractNumId w:val="6"/>
  </w:num>
  <w:num w:numId="4" w16cid:durableId="919755513">
    <w:abstractNumId w:val="2"/>
  </w:num>
  <w:num w:numId="5" w16cid:durableId="1165243144">
    <w:abstractNumId w:val="5"/>
  </w:num>
  <w:num w:numId="6" w16cid:durableId="2145848445">
    <w:abstractNumId w:val="4"/>
  </w:num>
  <w:num w:numId="7" w16cid:durableId="16990429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displayBackgroundShape/>
  <w:embedTrueTypeFonts/>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7F58"/>
    <w:rsid w:val="002A0B1A"/>
    <w:rsid w:val="0031419E"/>
    <w:rsid w:val="0035435D"/>
    <w:rsid w:val="00446177"/>
    <w:rsid w:val="004708F6"/>
    <w:rsid w:val="00646141"/>
    <w:rsid w:val="0076431C"/>
    <w:rsid w:val="007C3F67"/>
    <w:rsid w:val="008B3B3F"/>
    <w:rsid w:val="008E7F06"/>
    <w:rsid w:val="00943A2D"/>
    <w:rsid w:val="00945420"/>
    <w:rsid w:val="00A34217"/>
    <w:rsid w:val="00A56CE0"/>
    <w:rsid w:val="00C37F58"/>
    <w:rsid w:val="00E873DF"/>
    <w:rsid w:val="00F2393B"/>
    <w:rsid w:val="00F82A5B"/>
    <w:rsid w:val="00FF4551"/>
  </w:rsids>
  <m:mathPr>
    <m:mathFont m:val="Cambria Math"/>
    <m:brkBin m:val="before"/>
    <m:brkBinSub m:val="--"/>
    <m:smallFrac m:val="0"/>
    <m:dispDef/>
    <m:lMargin m:val="0"/>
    <m:rMargin m:val="0"/>
    <m:defJc m:val="centerGroup"/>
    <m:wrapRight/>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oNotEmbedSmartTags/>
  <w:decimalSymbol w:val="."/>
  <w:listSeparator w:val=","/>
  <w14:docId w14:val="2CB3CFDD"/>
  <w15:docId w15:val="{5EF92BB8-0DD9-094F-B6A6-AA565790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B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nl-NL"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Times New Roman"/>
      <w:sz w:val="24"/>
      <w:szCs w:val="20"/>
      <w:lang w:val="fr-FR"/>
    </w:rPr>
  </w:style>
  <w:style w:type="character" w:customStyle="1" w:styleId="WW8Num2z1">
    <w:name w:val="WW8Num2z1"/>
    <w:rPr>
      <w:rFonts w:ascii="Courier New" w:hAnsi="Courier New" w:cs="Courier New"/>
      <w:sz w:val="20"/>
      <w:szCs w:val="20"/>
      <w:lang w:val="fr-FR"/>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2z4">
    <w:name w:val="WW8Num2z4"/>
    <w:rPr>
      <w:rFonts w:ascii="Courier New" w:hAnsi="Courier New" w:cs="Courier New"/>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St2z0">
    <w:name w:val="WW8NumSt2z0"/>
    <w:rPr>
      <w:rFonts w:ascii="Symbol" w:hAnsi="Symbol" w:cs="Symbol"/>
      <w:sz w:val="20"/>
      <w:szCs w:val="20"/>
      <w:lang w:val="fr-FR"/>
    </w:rPr>
  </w:style>
  <w:style w:type="character" w:customStyle="1" w:styleId="Standaardalinea-lettertype1">
    <w:name w:val="Standaardalinea-lettertype1"/>
  </w:style>
  <w:style w:type="character" w:customStyle="1" w:styleId="BallontekstChar">
    <w:name w:val="Ballontekst Char"/>
    <w:rPr>
      <w:rFonts w:ascii="Tahoma" w:hAnsi="Tahoma" w:cs="Tahoma"/>
      <w:sz w:val="16"/>
      <w:szCs w:val="16"/>
      <w:lang w:val="nl-NL"/>
    </w:rPr>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Liberation Sans" w:eastAsia="Droid Sans Fallback"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BodyTextIndent">
    <w:name w:val="Body Text Indent"/>
    <w:basedOn w:val="Normal"/>
    <w:pPr>
      <w:ind w:left="360"/>
    </w:pPr>
    <w:rPr>
      <w:rFonts w:ascii="Courier New" w:hAnsi="Courier New" w:cs="Courier New"/>
      <w:sz w:val="20"/>
      <w:szCs w:val="20"/>
      <w:lang w:val="fr-FR"/>
    </w:rPr>
  </w:style>
  <w:style w:type="paragraph" w:customStyle="1" w:styleId="Plattetekstinspringen21">
    <w:name w:val="Platte tekst inspringen 21"/>
    <w:basedOn w:val="Normal"/>
    <w:pPr>
      <w:ind w:left="360"/>
      <w:jc w:val="center"/>
    </w:pPr>
    <w:rPr>
      <w:rFonts w:ascii="Courier New" w:hAnsi="Courier New" w:cs="Courier New"/>
      <w:b/>
      <w:bCs/>
      <w:szCs w:val="20"/>
      <w:lang w:val="fr-FR"/>
    </w:rPr>
  </w:style>
  <w:style w:type="paragraph" w:styleId="BalloonText">
    <w:name w:val="Balloon Text"/>
    <w:basedOn w:val="Normal"/>
    <w:rPr>
      <w:rFonts w:ascii="Tahoma" w:hAnsi="Tahoma" w:cs="Tahoma"/>
      <w:sz w:val="16"/>
      <w:szCs w:val="16"/>
    </w:rPr>
  </w:style>
  <w:style w:type="paragraph" w:styleId="ListParagraph">
    <w:name w:val="List Paragraph"/>
    <w:basedOn w:val="Normal"/>
    <w:uiPriority w:val="34"/>
    <w:qFormat/>
    <w:rsid w:val="00F82A5B"/>
    <w:pPr>
      <w:suppressAutoHyphens w:val="0"/>
      <w:spacing w:after="160" w:line="259" w:lineRule="auto"/>
      <w:ind w:left="720"/>
      <w:contextualSpacing/>
    </w:pPr>
    <w:rPr>
      <w:rFonts w:ascii="Calibri" w:eastAsia="Calibri" w:hAnsi="Calibri"/>
      <w:kern w:val="2"/>
      <w:sz w:val="22"/>
      <w:szCs w:val="22"/>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1028</Words>
  <Characters>5860</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QUELQUES POINTS CONCERNANT LE TOURNOI</vt:lpstr>
      <vt:lpstr>QUELQUES POINTS CONCERNANT LE TOURNOI</vt:lpstr>
    </vt:vector>
  </TitlesOfParts>
  <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QUELQUES POINTS CONCERNANT LE TOURNOI</dc:title>
  <dc:creator>lucc</dc:creator>
  <cp:lastModifiedBy>Emmanuel Wildiers</cp:lastModifiedBy>
  <cp:revision>7</cp:revision>
  <cp:lastPrinted>2024-03-07T08:19:00Z</cp:lastPrinted>
  <dcterms:created xsi:type="dcterms:W3CDTF">2024-04-10T20:11:00Z</dcterms:created>
  <dcterms:modified xsi:type="dcterms:W3CDTF">2024-04-19T15:36:00Z</dcterms:modified>
</cp:coreProperties>
</file>